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styles.xml" ContentType="application/vnd.openxmlformats-officedocument.wordprocessingml.styl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DB481" w14:textId="39FBFB8C" w:rsidR="00763FC7" w:rsidRPr="00654889" w:rsidRDefault="009A4B57" w:rsidP="00D80447">
      <w:pPr>
        <w:spacing w:after="0" w:line="240" w:lineRule="auto"/>
        <w:ind w:left="0" w:firstLine="0"/>
        <w:jc w:val="center"/>
        <w:rPr>
          <w:rFonts w:ascii="Times New Roman" w:hAnsi="Times New Roman" w:cs="Times New Roman"/>
          <w:caps/>
          <w:color w:val="000000" w:themeColor="text1"/>
          <w:sz w:val="22"/>
        </w:rPr>
      </w:pPr>
      <w:bookmarkStart w:id="0" w:name="_Hlk93521333"/>
      <w:r w:rsidRPr="00654889">
        <w:rPr>
          <w:rFonts w:ascii="Times New Roman" w:hAnsi="Times New Roman" w:cs="Times New Roman"/>
          <w:b/>
          <w:caps/>
          <w:color w:val="000000" w:themeColor="text1"/>
          <w:sz w:val="22"/>
        </w:rPr>
        <w:t>Partne</w:t>
      </w:r>
      <w:r w:rsidR="00E45961" w:rsidRPr="00654889">
        <w:rPr>
          <w:rFonts w:ascii="Times New Roman" w:hAnsi="Times New Roman" w:cs="Times New Roman"/>
          <w:b/>
          <w:caps/>
          <w:color w:val="000000" w:themeColor="text1"/>
          <w:sz w:val="22"/>
        </w:rPr>
        <w:t xml:space="preserve">r Agreement </w:t>
      </w:r>
    </w:p>
    <w:p w14:paraId="1A38AFBC" w14:textId="77777777" w:rsidR="00025D19" w:rsidRPr="00654889" w:rsidRDefault="00025D19" w:rsidP="00025D19">
      <w:pPr>
        <w:ind w:left="0"/>
        <w:rPr>
          <w:rFonts w:ascii="Times New Roman" w:hAnsi="Times New Roman" w:cs="Times New Roman"/>
          <w:sz w:val="22"/>
        </w:rPr>
      </w:pPr>
    </w:p>
    <w:p w14:paraId="757A0E53" w14:textId="3A46DF7B" w:rsidR="009A4B57" w:rsidRPr="00654889" w:rsidRDefault="00EE2DA8" w:rsidP="00025D19">
      <w:pPr>
        <w:ind w:left="0"/>
        <w:rPr>
          <w:rFonts w:ascii="Times New Roman" w:hAnsi="Times New Roman" w:cs="Times New Roman"/>
          <w:sz w:val="22"/>
        </w:rPr>
      </w:pPr>
      <w:r w:rsidRPr="00654889">
        <w:rPr>
          <w:rFonts w:ascii="Times New Roman" w:hAnsi="Times New Roman" w:cs="Times New Roman"/>
          <w:sz w:val="22"/>
        </w:rPr>
        <w:t xml:space="preserve">This </w:t>
      </w:r>
      <w:r w:rsidR="00314D54" w:rsidRPr="00654889">
        <w:rPr>
          <w:rFonts w:ascii="Times New Roman" w:hAnsi="Times New Roman" w:cs="Times New Roman"/>
          <w:sz w:val="22"/>
        </w:rPr>
        <w:t xml:space="preserve">Partner </w:t>
      </w:r>
      <w:r w:rsidRPr="00654889">
        <w:rPr>
          <w:rFonts w:ascii="Times New Roman" w:hAnsi="Times New Roman" w:cs="Times New Roman"/>
          <w:sz w:val="22"/>
        </w:rPr>
        <w:t>Agreement (this “</w:t>
      </w:r>
      <w:r w:rsidRPr="00654889">
        <w:rPr>
          <w:rFonts w:ascii="Times New Roman" w:hAnsi="Times New Roman" w:cs="Times New Roman"/>
          <w:b/>
          <w:sz w:val="22"/>
        </w:rPr>
        <w:t>Agreement</w:t>
      </w:r>
      <w:r w:rsidRPr="00654889">
        <w:rPr>
          <w:rFonts w:ascii="Times New Roman" w:hAnsi="Times New Roman" w:cs="Times New Roman"/>
          <w:sz w:val="22"/>
        </w:rPr>
        <w:t>”) is made and effective as of the date of the last signature below (the “</w:t>
      </w:r>
      <w:r w:rsidRPr="00654889">
        <w:rPr>
          <w:rFonts w:ascii="Times New Roman" w:hAnsi="Times New Roman" w:cs="Times New Roman"/>
          <w:b/>
          <w:sz w:val="22"/>
        </w:rPr>
        <w:t>Effective Date</w:t>
      </w:r>
      <w:r w:rsidRPr="00654889">
        <w:rPr>
          <w:rFonts w:ascii="Times New Roman" w:hAnsi="Times New Roman" w:cs="Times New Roman"/>
          <w:sz w:val="22"/>
        </w:rPr>
        <w:t xml:space="preserve">”) </w:t>
      </w:r>
      <w:r w:rsidR="004704B6" w:rsidRPr="00654889">
        <w:rPr>
          <w:rFonts w:ascii="Times New Roman" w:hAnsi="Times New Roman" w:cs="Times New Roman"/>
          <w:sz w:val="22"/>
        </w:rPr>
        <w:t>by and between</w:t>
      </w:r>
      <w:r w:rsidR="00D5252F" w:rsidRPr="00654889">
        <w:rPr>
          <w:rFonts w:ascii="Times New Roman" w:hAnsi="Times New Roman" w:cs="Times New Roman"/>
          <w:sz w:val="22"/>
        </w:rPr>
        <w:t xml:space="preserve"> </w:t>
      </w:r>
      <w:r w:rsidR="009A4B57" w:rsidRPr="00654889">
        <w:rPr>
          <w:rFonts w:ascii="Times New Roman" w:hAnsi="Times New Roman" w:cs="Times New Roman"/>
          <w:sz w:val="22"/>
        </w:rPr>
        <w:t>Encore Capital Finance, Inc., d/b/a Adesso Capital, a Delaware corporation, located at 8434 East Shea Blvd. Bldg. B Suite 100 Scottsdale, AZ. 85260 (“</w:t>
      </w:r>
      <w:r w:rsidR="009A4B57" w:rsidRPr="00654889">
        <w:rPr>
          <w:rFonts w:ascii="Times New Roman" w:hAnsi="Times New Roman" w:cs="Times New Roman"/>
          <w:b/>
          <w:bCs/>
          <w:sz w:val="22"/>
        </w:rPr>
        <w:t>Adesso</w:t>
      </w:r>
      <w:r w:rsidR="009A4B57" w:rsidRPr="00654889">
        <w:rPr>
          <w:rFonts w:ascii="Times New Roman" w:hAnsi="Times New Roman" w:cs="Times New Roman"/>
          <w:sz w:val="22"/>
        </w:rPr>
        <w:t xml:space="preserve">”) and </w:t>
      </w:r>
      <w:r w:rsidR="007363A4">
        <w:rPr>
          <w:rFonts w:ascii="Times New Roman" w:hAnsi="Times New Roman" w:cs="Times New Roman"/>
          <w:sz w:val="22"/>
        </w:rPr>
        <w:t xml:space="preserve">South Dakota </w:t>
      </w:r>
      <w:r w:rsidR="009A4B57" w:rsidRPr="00654889">
        <w:rPr>
          <w:rFonts w:ascii="Times New Roman" w:hAnsi="Times New Roman" w:cs="Times New Roman"/>
          <w:sz w:val="22"/>
        </w:rPr>
        <w:t>Reta</w:t>
      </w:r>
      <w:r w:rsidR="007363A4">
        <w:rPr>
          <w:rFonts w:ascii="Times New Roman" w:hAnsi="Times New Roman" w:cs="Times New Roman"/>
          <w:sz w:val="22"/>
        </w:rPr>
        <w:t xml:space="preserve">ilers </w:t>
      </w:r>
      <w:r w:rsidR="009A4B57" w:rsidRPr="00654889">
        <w:rPr>
          <w:rFonts w:ascii="Times New Roman" w:hAnsi="Times New Roman" w:cs="Times New Roman"/>
          <w:sz w:val="22"/>
        </w:rPr>
        <w:t xml:space="preserve">Association, a non-profit </w:t>
      </w:r>
      <w:r w:rsidR="007363A4">
        <w:rPr>
          <w:rFonts w:ascii="Times New Roman" w:hAnsi="Times New Roman" w:cs="Times New Roman"/>
          <w:sz w:val="22"/>
        </w:rPr>
        <w:t>South Dakota e</w:t>
      </w:r>
      <w:r w:rsidR="009A4B57" w:rsidRPr="00654889">
        <w:rPr>
          <w:rFonts w:ascii="Times New Roman" w:hAnsi="Times New Roman" w:cs="Times New Roman"/>
          <w:sz w:val="22"/>
        </w:rPr>
        <w:t xml:space="preserve">ntity, </w:t>
      </w:r>
      <w:r w:rsidR="007363A4">
        <w:rPr>
          <w:rFonts w:ascii="Times New Roman" w:hAnsi="Times New Roman" w:cs="Times New Roman"/>
          <w:sz w:val="22"/>
        </w:rPr>
        <w:t xml:space="preserve">320 E. Capitol Ave., Pierre, SD 57501 </w:t>
      </w:r>
      <w:r w:rsidR="009A4B57" w:rsidRPr="00654889">
        <w:rPr>
          <w:rFonts w:ascii="Times New Roman" w:hAnsi="Times New Roman" w:cs="Times New Roman"/>
          <w:sz w:val="22"/>
        </w:rPr>
        <w:t>(“</w:t>
      </w:r>
      <w:r w:rsidR="009A4B57" w:rsidRPr="00654889">
        <w:rPr>
          <w:rFonts w:ascii="Times New Roman" w:hAnsi="Times New Roman" w:cs="Times New Roman"/>
          <w:b/>
          <w:bCs/>
          <w:sz w:val="22"/>
        </w:rPr>
        <w:t>Partner</w:t>
      </w:r>
      <w:r w:rsidR="009A4B57" w:rsidRPr="00654889">
        <w:rPr>
          <w:rFonts w:ascii="Times New Roman" w:hAnsi="Times New Roman" w:cs="Times New Roman"/>
          <w:sz w:val="22"/>
        </w:rPr>
        <w:t>”)</w:t>
      </w:r>
      <w:r w:rsidR="00111EC2" w:rsidRPr="00654889">
        <w:rPr>
          <w:rFonts w:ascii="Times New Roman" w:hAnsi="Times New Roman" w:cs="Times New Roman"/>
          <w:sz w:val="22"/>
        </w:rPr>
        <w:t xml:space="preserve">. </w:t>
      </w:r>
      <w:r w:rsidR="009F7BFB" w:rsidRPr="00654889">
        <w:rPr>
          <w:rFonts w:ascii="Times New Roman" w:hAnsi="Times New Roman" w:cs="Times New Roman"/>
          <w:sz w:val="22"/>
        </w:rPr>
        <w:t>Each Adesso and Partner are a “</w:t>
      </w:r>
      <w:r w:rsidR="009F7BFB" w:rsidRPr="00654889">
        <w:rPr>
          <w:rFonts w:ascii="Times New Roman" w:hAnsi="Times New Roman" w:cs="Times New Roman"/>
          <w:b/>
          <w:bCs/>
          <w:sz w:val="22"/>
        </w:rPr>
        <w:t>Party</w:t>
      </w:r>
      <w:r w:rsidR="009F7BFB" w:rsidRPr="00654889">
        <w:rPr>
          <w:rFonts w:ascii="Times New Roman" w:hAnsi="Times New Roman" w:cs="Times New Roman"/>
          <w:sz w:val="22"/>
        </w:rPr>
        <w:t>” or collectively as “</w:t>
      </w:r>
      <w:r w:rsidR="009F7BFB" w:rsidRPr="00654889">
        <w:rPr>
          <w:rFonts w:ascii="Times New Roman" w:hAnsi="Times New Roman" w:cs="Times New Roman"/>
          <w:b/>
          <w:bCs/>
          <w:sz w:val="22"/>
        </w:rPr>
        <w:t>Parties.</w:t>
      </w:r>
      <w:r w:rsidR="009F7BFB" w:rsidRPr="00654889">
        <w:rPr>
          <w:rFonts w:ascii="Times New Roman" w:hAnsi="Times New Roman" w:cs="Times New Roman"/>
          <w:sz w:val="22"/>
        </w:rPr>
        <w:t>”</w:t>
      </w:r>
    </w:p>
    <w:p w14:paraId="769FF435" w14:textId="2313A3C4" w:rsidR="00314D54" w:rsidRPr="00654889" w:rsidRDefault="00314D54" w:rsidP="00025D19">
      <w:pPr>
        <w:spacing w:beforeLines="120" w:before="288" w:after="0" w:line="240" w:lineRule="auto"/>
        <w:ind w:left="0" w:firstLine="0"/>
        <w:jc w:val="both"/>
        <w:rPr>
          <w:rFonts w:ascii="Times New Roman" w:hAnsi="Times New Roman" w:cs="Times New Roman"/>
          <w:color w:val="000000" w:themeColor="text1"/>
          <w:sz w:val="22"/>
        </w:rPr>
      </w:pPr>
      <w:r w:rsidRPr="00654889">
        <w:rPr>
          <w:rFonts w:ascii="Times New Roman" w:hAnsi="Times New Roman" w:cs="Times New Roman"/>
          <w:color w:val="000000" w:themeColor="text1"/>
          <w:sz w:val="22"/>
        </w:rPr>
        <w:t xml:space="preserve">WHEREAS </w:t>
      </w:r>
      <w:r w:rsidRPr="00654889">
        <w:rPr>
          <w:rFonts w:ascii="Times New Roman" w:hAnsi="Times New Roman" w:cs="Times New Roman"/>
          <w:color w:val="000000" w:themeColor="text1"/>
          <w:spacing w:val="-1"/>
          <w:sz w:val="22"/>
        </w:rPr>
        <w:t>Adesso</w:t>
      </w:r>
      <w:r w:rsidRPr="00654889">
        <w:rPr>
          <w:rFonts w:ascii="Times New Roman" w:hAnsi="Times New Roman" w:cs="Times New Roman"/>
          <w:color w:val="000000" w:themeColor="text1"/>
          <w:spacing w:val="-14"/>
          <w:sz w:val="22"/>
        </w:rPr>
        <w:t xml:space="preserve"> </w:t>
      </w:r>
      <w:r w:rsidRPr="00654889">
        <w:rPr>
          <w:rFonts w:ascii="Times New Roman" w:hAnsi="Times New Roman" w:cs="Times New Roman"/>
          <w:color w:val="000000" w:themeColor="text1"/>
          <w:spacing w:val="-1"/>
          <w:sz w:val="22"/>
        </w:rPr>
        <w:t>is</w:t>
      </w:r>
      <w:r w:rsidRPr="00654889">
        <w:rPr>
          <w:rFonts w:ascii="Times New Roman" w:hAnsi="Times New Roman" w:cs="Times New Roman"/>
          <w:color w:val="000000" w:themeColor="text1"/>
          <w:spacing w:val="-13"/>
          <w:sz w:val="22"/>
        </w:rPr>
        <w:t xml:space="preserve"> </w:t>
      </w:r>
      <w:r w:rsidRPr="00654889">
        <w:rPr>
          <w:rFonts w:ascii="Times New Roman" w:hAnsi="Times New Roman" w:cs="Times New Roman"/>
          <w:color w:val="000000" w:themeColor="text1"/>
          <w:spacing w:val="-1"/>
          <w:sz w:val="22"/>
        </w:rPr>
        <w:t>engaged</w:t>
      </w:r>
      <w:r w:rsidRPr="00654889">
        <w:rPr>
          <w:rFonts w:ascii="Times New Roman" w:hAnsi="Times New Roman" w:cs="Times New Roman"/>
          <w:color w:val="000000" w:themeColor="text1"/>
          <w:spacing w:val="-14"/>
          <w:sz w:val="22"/>
        </w:rPr>
        <w:t xml:space="preserve"> </w:t>
      </w:r>
      <w:r w:rsidRPr="00654889">
        <w:rPr>
          <w:rFonts w:ascii="Times New Roman" w:hAnsi="Times New Roman" w:cs="Times New Roman"/>
          <w:color w:val="000000" w:themeColor="text1"/>
          <w:spacing w:val="-1"/>
          <w:sz w:val="22"/>
        </w:rPr>
        <w:t>to</w:t>
      </w:r>
      <w:r w:rsidRPr="00654889">
        <w:rPr>
          <w:rFonts w:ascii="Times New Roman" w:hAnsi="Times New Roman" w:cs="Times New Roman"/>
          <w:color w:val="000000" w:themeColor="text1"/>
          <w:spacing w:val="-13"/>
          <w:sz w:val="22"/>
        </w:rPr>
        <w:t xml:space="preserve"> </w:t>
      </w:r>
      <w:r w:rsidRPr="00654889">
        <w:rPr>
          <w:rFonts w:ascii="Times New Roman" w:hAnsi="Times New Roman" w:cs="Times New Roman"/>
          <w:color w:val="000000" w:themeColor="text1"/>
          <w:spacing w:val="-1"/>
          <w:sz w:val="22"/>
        </w:rPr>
        <w:t>assist</w:t>
      </w:r>
      <w:r w:rsidRPr="00654889">
        <w:rPr>
          <w:rFonts w:ascii="Times New Roman" w:hAnsi="Times New Roman" w:cs="Times New Roman"/>
          <w:color w:val="000000" w:themeColor="text1"/>
          <w:spacing w:val="-14"/>
          <w:sz w:val="22"/>
        </w:rPr>
        <w:t xml:space="preserve"> businesses, including </w:t>
      </w:r>
      <w:r w:rsidRPr="00654889">
        <w:rPr>
          <w:rFonts w:ascii="Times New Roman" w:hAnsi="Times New Roman" w:cs="Times New Roman"/>
          <w:color w:val="000000" w:themeColor="text1"/>
          <w:spacing w:val="-1"/>
          <w:sz w:val="22"/>
        </w:rPr>
        <w:t>restaurants,</w:t>
      </w:r>
      <w:r w:rsidRPr="00654889">
        <w:rPr>
          <w:rFonts w:ascii="Times New Roman" w:hAnsi="Times New Roman" w:cs="Times New Roman"/>
          <w:color w:val="000000" w:themeColor="text1"/>
          <w:spacing w:val="-13"/>
          <w:sz w:val="22"/>
        </w:rPr>
        <w:t xml:space="preserve"> </w:t>
      </w:r>
      <w:r w:rsidRPr="00654889">
        <w:rPr>
          <w:rFonts w:ascii="Times New Roman" w:hAnsi="Times New Roman" w:cs="Times New Roman"/>
          <w:color w:val="000000" w:themeColor="text1"/>
          <w:sz w:val="22"/>
        </w:rPr>
        <w:t>with</w:t>
      </w:r>
      <w:r w:rsidRPr="00654889">
        <w:rPr>
          <w:rFonts w:ascii="Times New Roman" w:hAnsi="Times New Roman" w:cs="Times New Roman"/>
          <w:color w:val="000000" w:themeColor="text1"/>
          <w:spacing w:val="-14"/>
          <w:sz w:val="22"/>
        </w:rPr>
        <w:t xml:space="preserve"> </w:t>
      </w:r>
      <w:r w:rsidRPr="00654889">
        <w:rPr>
          <w:rFonts w:ascii="Times New Roman" w:hAnsi="Times New Roman" w:cs="Times New Roman"/>
          <w:color w:val="000000" w:themeColor="text1"/>
          <w:sz w:val="22"/>
        </w:rPr>
        <w:t>their</w:t>
      </w:r>
      <w:r w:rsidRPr="00654889">
        <w:rPr>
          <w:rFonts w:ascii="Times New Roman" w:hAnsi="Times New Roman" w:cs="Times New Roman"/>
          <w:color w:val="000000" w:themeColor="text1"/>
          <w:spacing w:val="-13"/>
          <w:sz w:val="22"/>
        </w:rPr>
        <w:t xml:space="preserve"> </w:t>
      </w:r>
      <w:r w:rsidRPr="00654889">
        <w:rPr>
          <w:rFonts w:ascii="Times New Roman" w:hAnsi="Times New Roman" w:cs="Times New Roman"/>
          <w:color w:val="000000" w:themeColor="text1"/>
          <w:sz w:val="22"/>
        </w:rPr>
        <w:t>applications</w:t>
      </w:r>
      <w:r w:rsidRPr="00654889">
        <w:rPr>
          <w:rFonts w:ascii="Times New Roman" w:hAnsi="Times New Roman" w:cs="Times New Roman"/>
          <w:color w:val="000000" w:themeColor="text1"/>
          <w:spacing w:val="-14"/>
          <w:sz w:val="22"/>
        </w:rPr>
        <w:t xml:space="preserve"> </w:t>
      </w:r>
      <w:r w:rsidRPr="00654889">
        <w:rPr>
          <w:rFonts w:ascii="Times New Roman" w:hAnsi="Times New Roman" w:cs="Times New Roman"/>
          <w:color w:val="000000" w:themeColor="text1"/>
          <w:sz w:val="22"/>
        </w:rPr>
        <w:t>for</w:t>
      </w:r>
      <w:r w:rsidRPr="00654889">
        <w:rPr>
          <w:rFonts w:ascii="Times New Roman" w:hAnsi="Times New Roman" w:cs="Times New Roman"/>
          <w:color w:val="000000" w:themeColor="text1"/>
          <w:spacing w:val="-13"/>
          <w:sz w:val="22"/>
        </w:rPr>
        <w:t xml:space="preserve"> </w:t>
      </w:r>
      <w:r w:rsidRPr="00654889">
        <w:rPr>
          <w:rFonts w:ascii="Times New Roman" w:hAnsi="Times New Roman" w:cs="Times New Roman"/>
          <w:color w:val="000000" w:themeColor="text1"/>
          <w:sz w:val="22"/>
        </w:rPr>
        <w:t>the</w:t>
      </w:r>
      <w:r w:rsidRPr="00654889">
        <w:rPr>
          <w:rFonts w:ascii="Times New Roman" w:hAnsi="Times New Roman" w:cs="Times New Roman"/>
          <w:color w:val="000000" w:themeColor="text1"/>
          <w:spacing w:val="-14"/>
          <w:sz w:val="22"/>
        </w:rPr>
        <w:t xml:space="preserve"> certain tax credits (e.g. </w:t>
      </w:r>
      <w:r w:rsidRPr="00654889">
        <w:rPr>
          <w:rFonts w:ascii="Times New Roman" w:hAnsi="Times New Roman" w:cs="Times New Roman"/>
          <w:color w:val="000000" w:themeColor="text1"/>
          <w:sz w:val="22"/>
        </w:rPr>
        <w:t>Employee</w:t>
      </w:r>
      <w:r w:rsidRPr="00654889">
        <w:rPr>
          <w:rFonts w:ascii="Times New Roman" w:hAnsi="Times New Roman" w:cs="Times New Roman"/>
          <w:color w:val="000000" w:themeColor="text1"/>
          <w:spacing w:val="-13"/>
          <w:sz w:val="22"/>
        </w:rPr>
        <w:t xml:space="preserve"> </w:t>
      </w:r>
      <w:r w:rsidRPr="00654889">
        <w:rPr>
          <w:rFonts w:ascii="Times New Roman" w:hAnsi="Times New Roman" w:cs="Times New Roman"/>
          <w:color w:val="000000" w:themeColor="text1"/>
          <w:sz w:val="22"/>
        </w:rPr>
        <w:t>Retention</w:t>
      </w:r>
      <w:r w:rsidRPr="00654889">
        <w:rPr>
          <w:rFonts w:ascii="Times New Roman" w:hAnsi="Times New Roman" w:cs="Times New Roman"/>
          <w:color w:val="000000" w:themeColor="text1"/>
          <w:spacing w:val="-14"/>
          <w:sz w:val="22"/>
        </w:rPr>
        <w:t xml:space="preserve"> </w:t>
      </w:r>
      <w:r w:rsidRPr="00654889">
        <w:rPr>
          <w:rFonts w:ascii="Times New Roman" w:hAnsi="Times New Roman" w:cs="Times New Roman"/>
          <w:color w:val="000000" w:themeColor="text1"/>
          <w:sz w:val="22"/>
        </w:rPr>
        <w:t>Tax</w:t>
      </w:r>
      <w:r w:rsidRPr="00654889">
        <w:rPr>
          <w:rFonts w:ascii="Times New Roman" w:hAnsi="Times New Roman" w:cs="Times New Roman"/>
          <w:color w:val="000000" w:themeColor="text1"/>
          <w:spacing w:val="-13"/>
          <w:sz w:val="22"/>
        </w:rPr>
        <w:t xml:space="preserve"> </w:t>
      </w:r>
      <w:r w:rsidRPr="00654889">
        <w:rPr>
          <w:rFonts w:ascii="Times New Roman" w:hAnsi="Times New Roman" w:cs="Times New Roman"/>
          <w:color w:val="000000" w:themeColor="text1"/>
          <w:sz w:val="22"/>
        </w:rPr>
        <w:t xml:space="preserve">Credit, </w:t>
      </w:r>
      <w:r w:rsidR="009F7BFB" w:rsidRPr="00654889">
        <w:rPr>
          <w:rFonts w:ascii="Times New Roman" w:hAnsi="Times New Roman" w:cs="Times New Roman"/>
          <w:color w:val="000000" w:themeColor="text1"/>
          <w:sz w:val="22"/>
        </w:rPr>
        <w:t>FICA tip credit), and locating and securing b</w:t>
      </w:r>
      <w:r w:rsidRPr="00654889">
        <w:rPr>
          <w:rFonts w:ascii="Times New Roman" w:hAnsi="Times New Roman" w:cs="Times New Roman"/>
          <w:color w:val="000000" w:themeColor="text1"/>
          <w:sz w:val="22"/>
        </w:rPr>
        <w:t>usiness</w:t>
      </w:r>
      <w:r w:rsidRPr="00654889">
        <w:rPr>
          <w:rFonts w:ascii="Times New Roman" w:hAnsi="Times New Roman" w:cs="Times New Roman"/>
          <w:color w:val="000000" w:themeColor="text1"/>
          <w:spacing w:val="-2"/>
          <w:sz w:val="22"/>
        </w:rPr>
        <w:t xml:space="preserve"> </w:t>
      </w:r>
      <w:r w:rsidR="009F7BFB" w:rsidRPr="00654889">
        <w:rPr>
          <w:rFonts w:ascii="Times New Roman" w:hAnsi="Times New Roman" w:cs="Times New Roman"/>
          <w:color w:val="000000" w:themeColor="text1"/>
          <w:spacing w:val="-2"/>
          <w:sz w:val="22"/>
        </w:rPr>
        <w:t>f</w:t>
      </w:r>
      <w:r w:rsidRPr="00654889">
        <w:rPr>
          <w:rFonts w:ascii="Times New Roman" w:hAnsi="Times New Roman" w:cs="Times New Roman"/>
          <w:color w:val="000000" w:themeColor="text1"/>
          <w:sz w:val="22"/>
        </w:rPr>
        <w:t>inancing (“</w:t>
      </w:r>
      <w:r w:rsidRPr="00654889">
        <w:rPr>
          <w:rFonts w:ascii="Times New Roman" w:hAnsi="Times New Roman" w:cs="Times New Roman"/>
          <w:b/>
          <w:bCs/>
          <w:color w:val="000000" w:themeColor="text1"/>
          <w:sz w:val="22"/>
        </w:rPr>
        <w:t>Adesso Services</w:t>
      </w:r>
      <w:r w:rsidRPr="00654889">
        <w:rPr>
          <w:rFonts w:ascii="Times New Roman" w:hAnsi="Times New Roman" w:cs="Times New Roman"/>
          <w:color w:val="000000" w:themeColor="text1"/>
          <w:sz w:val="22"/>
        </w:rPr>
        <w:t>”)</w:t>
      </w:r>
      <w:r w:rsidR="009F7BFB" w:rsidRPr="00654889">
        <w:rPr>
          <w:rFonts w:ascii="Times New Roman" w:hAnsi="Times New Roman" w:cs="Times New Roman"/>
          <w:color w:val="000000" w:themeColor="text1"/>
          <w:sz w:val="22"/>
        </w:rPr>
        <w:t>;</w:t>
      </w:r>
    </w:p>
    <w:p w14:paraId="063B82C9" w14:textId="0F628037" w:rsidR="00A73BBA" w:rsidRDefault="009F7BFB" w:rsidP="00025D19">
      <w:pPr>
        <w:spacing w:beforeLines="120" w:before="288" w:after="0" w:line="240" w:lineRule="auto"/>
        <w:ind w:left="0" w:firstLine="0"/>
        <w:jc w:val="both"/>
        <w:rPr>
          <w:rFonts w:ascii="Times New Roman" w:hAnsi="Times New Roman" w:cs="Times New Roman"/>
          <w:color w:val="000000" w:themeColor="text1"/>
          <w:sz w:val="22"/>
        </w:rPr>
      </w:pPr>
      <w:r w:rsidRPr="00654889">
        <w:rPr>
          <w:rFonts w:ascii="Times New Roman" w:hAnsi="Times New Roman" w:cs="Times New Roman"/>
          <w:color w:val="000000" w:themeColor="text1"/>
          <w:sz w:val="22"/>
        </w:rPr>
        <w:t xml:space="preserve">WHEREAS, Partner is </w:t>
      </w:r>
      <w:r w:rsidR="00BF20DC" w:rsidRPr="00654889">
        <w:rPr>
          <w:rFonts w:ascii="Times New Roman" w:hAnsi="Times New Roman" w:cs="Times New Roman"/>
          <w:color w:val="000000" w:themeColor="text1"/>
          <w:sz w:val="22"/>
        </w:rPr>
        <w:t xml:space="preserve">a non-profit organization </w:t>
      </w:r>
      <w:r w:rsidRPr="00654889">
        <w:rPr>
          <w:rFonts w:ascii="Times New Roman" w:hAnsi="Times New Roman" w:cs="Times New Roman"/>
          <w:color w:val="000000" w:themeColor="text1"/>
          <w:sz w:val="22"/>
        </w:rPr>
        <w:t xml:space="preserve">with a mission to serve its members </w:t>
      </w:r>
      <w:r w:rsidR="007363A4">
        <w:rPr>
          <w:rFonts w:ascii="Times New Roman" w:hAnsi="Times New Roman" w:cs="Times New Roman"/>
          <w:color w:val="000000" w:themeColor="text1"/>
          <w:sz w:val="22"/>
        </w:rPr>
        <w:t xml:space="preserve">which include </w:t>
      </w:r>
      <w:r w:rsidRPr="00654889">
        <w:rPr>
          <w:rFonts w:ascii="Times New Roman" w:hAnsi="Times New Roman" w:cs="Times New Roman"/>
          <w:color w:val="000000" w:themeColor="text1"/>
          <w:sz w:val="22"/>
        </w:rPr>
        <w:t>business</w:t>
      </w:r>
      <w:r w:rsidR="007363A4">
        <w:rPr>
          <w:rFonts w:ascii="Times New Roman" w:hAnsi="Times New Roman" w:cs="Times New Roman"/>
          <w:color w:val="000000" w:themeColor="text1"/>
          <w:sz w:val="22"/>
        </w:rPr>
        <w:t>es</w:t>
      </w:r>
      <w:r w:rsidRPr="00654889">
        <w:rPr>
          <w:rFonts w:ascii="Times New Roman" w:hAnsi="Times New Roman" w:cs="Times New Roman"/>
          <w:color w:val="000000" w:themeColor="text1"/>
          <w:sz w:val="22"/>
        </w:rPr>
        <w:t xml:space="preserve"> in the foodservice and hospitality industry, which in part includ</w:t>
      </w:r>
      <w:r w:rsidRPr="00D80447">
        <w:rPr>
          <w:rFonts w:ascii="Times New Roman" w:hAnsi="Times New Roman" w:cs="Times New Roman"/>
          <w:color w:val="000000" w:themeColor="text1"/>
          <w:sz w:val="22"/>
        </w:rPr>
        <w:t>es providing information, programs, and services to its members.</w:t>
      </w:r>
    </w:p>
    <w:bookmarkEnd w:id="0"/>
    <w:p w14:paraId="0D220019" w14:textId="20B4175B" w:rsidR="00763FC7" w:rsidRDefault="00E45961" w:rsidP="00370FDE">
      <w:pPr>
        <w:spacing w:beforeLines="120" w:before="288" w:after="0" w:line="240" w:lineRule="auto"/>
        <w:ind w:left="0"/>
        <w:jc w:val="both"/>
        <w:rPr>
          <w:rFonts w:ascii="Times New Roman" w:hAnsi="Times New Roman" w:cs="Times New Roman"/>
          <w:color w:val="000000" w:themeColor="text1"/>
          <w:sz w:val="22"/>
        </w:rPr>
      </w:pPr>
      <w:r w:rsidRPr="00D80447">
        <w:rPr>
          <w:rFonts w:ascii="Times New Roman" w:hAnsi="Times New Roman" w:cs="Times New Roman"/>
          <w:color w:val="000000" w:themeColor="text1"/>
          <w:sz w:val="22"/>
        </w:rPr>
        <w:t>WHEREAS</w:t>
      </w:r>
      <w:bookmarkStart w:id="1" w:name="_Hlk87862142"/>
      <w:r w:rsidR="009F7BFB" w:rsidRPr="00D80447">
        <w:rPr>
          <w:rFonts w:ascii="Times New Roman" w:hAnsi="Times New Roman" w:cs="Times New Roman"/>
          <w:color w:val="000000" w:themeColor="text1"/>
          <w:sz w:val="22"/>
        </w:rPr>
        <w:t xml:space="preserve">, Partner’s members consist of </w:t>
      </w:r>
      <w:bookmarkEnd w:id="1"/>
      <w:r w:rsidR="00F13135" w:rsidRPr="00D80447">
        <w:rPr>
          <w:rFonts w:ascii="Times New Roman" w:hAnsi="Times New Roman" w:cs="Times New Roman"/>
          <w:color w:val="000000" w:themeColor="text1"/>
          <w:sz w:val="22"/>
        </w:rPr>
        <w:t>entities</w:t>
      </w:r>
      <w:r w:rsidR="00E66D0F" w:rsidRPr="00D80447">
        <w:rPr>
          <w:rFonts w:ascii="Times New Roman" w:hAnsi="Times New Roman" w:cs="Times New Roman"/>
          <w:color w:val="000000" w:themeColor="text1"/>
          <w:sz w:val="22"/>
        </w:rPr>
        <w:t>, partnerships, or sole-proprietorships</w:t>
      </w:r>
      <w:r w:rsidR="009F7BFB" w:rsidRPr="00D80447">
        <w:rPr>
          <w:rFonts w:ascii="Times New Roman" w:hAnsi="Times New Roman" w:cs="Times New Roman"/>
          <w:color w:val="000000" w:themeColor="text1"/>
          <w:sz w:val="22"/>
        </w:rPr>
        <w:t xml:space="preserve"> </w:t>
      </w:r>
      <w:r w:rsidRPr="00D80447">
        <w:rPr>
          <w:rFonts w:ascii="Times New Roman" w:hAnsi="Times New Roman" w:cs="Times New Roman"/>
          <w:color w:val="000000" w:themeColor="text1"/>
          <w:sz w:val="22"/>
        </w:rPr>
        <w:t>(“</w:t>
      </w:r>
      <w:r w:rsidR="00AB50A6" w:rsidRPr="00D80447">
        <w:rPr>
          <w:rFonts w:ascii="Times New Roman" w:hAnsi="Times New Roman" w:cs="Times New Roman"/>
          <w:b/>
          <w:bCs/>
          <w:color w:val="000000" w:themeColor="text1"/>
          <w:sz w:val="22"/>
        </w:rPr>
        <w:t>Members</w:t>
      </w:r>
      <w:r w:rsidRPr="00D80447">
        <w:rPr>
          <w:rFonts w:ascii="Times New Roman" w:hAnsi="Times New Roman" w:cs="Times New Roman"/>
          <w:color w:val="000000" w:themeColor="text1"/>
          <w:sz w:val="22"/>
        </w:rPr>
        <w:t>”)</w:t>
      </w:r>
      <w:r w:rsidR="009F7BFB" w:rsidRPr="00D80447">
        <w:rPr>
          <w:rFonts w:ascii="Times New Roman" w:hAnsi="Times New Roman" w:cs="Times New Roman"/>
          <w:color w:val="000000" w:themeColor="text1"/>
          <w:sz w:val="22"/>
        </w:rPr>
        <w:t>, and the Parties agree that such Members who may benefit from the Adesso Services.</w:t>
      </w:r>
    </w:p>
    <w:p w14:paraId="37F0CDA2" w14:textId="5E0AFB1C" w:rsidR="00025D19" w:rsidRDefault="00025D19" w:rsidP="00370FDE">
      <w:pPr>
        <w:spacing w:beforeLines="120" w:before="288" w:after="0" w:line="240" w:lineRule="auto"/>
        <w:ind w:left="0"/>
        <w:jc w:val="both"/>
        <w:rPr>
          <w:rFonts w:ascii="Times New Roman" w:hAnsi="Times New Roman" w:cs="Times New Roman"/>
          <w:color w:val="000000" w:themeColor="text1"/>
          <w:sz w:val="22"/>
        </w:rPr>
      </w:pPr>
      <w:r>
        <w:rPr>
          <w:rFonts w:ascii="Times New Roman" w:hAnsi="Times New Roman" w:cs="Times New Roman"/>
          <w:color w:val="000000" w:themeColor="text1"/>
          <w:sz w:val="22"/>
        </w:rPr>
        <w:t>NOW THEREFORE, the Parties agree as follows:</w:t>
      </w:r>
    </w:p>
    <w:p w14:paraId="66504D85" w14:textId="77777777" w:rsidR="00025D19" w:rsidRPr="00025D19" w:rsidRDefault="00025D19" w:rsidP="00370FDE">
      <w:pPr>
        <w:ind w:left="0" w:firstLine="0"/>
        <w:jc w:val="both"/>
        <w:rPr>
          <w:rFonts w:ascii="Times New Roman" w:hAnsi="Times New Roman" w:cs="Times New Roman"/>
          <w:sz w:val="22"/>
        </w:rPr>
      </w:pPr>
    </w:p>
    <w:p w14:paraId="4684B7EE" w14:textId="31A1C745" w:rsidR="000F1E9F" w:rsidRPr="00025D19" w:rsidRDefault="000F1E9F" w:rsidP="00370FDE">
      <w:pPr>
        <w:numPr>
          <w:ilvl w:val="0"/>
          <w:numId w:val="1"/>
        </w:numPr>
        <w:tabs>
          <w:tab w:val="left" w:pos="540"/>
        </w:tabs>
        <w:spacing w:after="0" w:line="240" w:lineRule="auto"/>
        <w:ind w:left="0" w:firstLine="0"/>
        <w:jc w:val="both"/>
        <w:rPr>
          <w:rFonts w:ascii="Times New Roman" w:hAnsi="Times New Roman" w:cs="Times New Roman"/>
          <w:b/>
          <w:bCs/>
          <w:color w:val="000000" w:themeColor="text1"/>
          <w:sz w:val="22"/>
        </w:rPr>
      </w:pPr>
      <w:r w:rsidRPr="00025D19">
        <w:rPr>
          <w:rFonts w:ascii="Times New Roman" w:hAnsi="Times New Roman" w:cs="Times New Roman"/>
          <w:b/>
          <w:bCs/>
          <w:color w:val="000000" w:themeColor="text1"/>
          <w:sz w:val="22"/>
        </w:rPr>
        <w:t xml:space="preserve">ADESSO </w:t>
      </w:r>
      <w:r w:rsidR="003D6798" w:rsidRPr="00025D19">
        <w:rPr>
          <w:rFonts w:ascii="Times New Roman" w:hAnsi="Times New Roman" w:cs="Times New Roman"/>
          <w:b/>
          <w:bCs/>
          <w:color w:val="000000" w:themeColor="text1"/>
          <w:sz w:val="22"/>
        </w:rPr>
        <w:t>SERVICES</w:t>
      </w:r>
    </w:p>
    <w:p w14:paraId="1156FA0B" w14:textId="34E536E8" w:rsidR="00D00055" w:rsidRPr="00D80447" w:rsidRDefault="00D00055" w:rsidP="00370FDE">
      <w:pPr>
        <w:pStyle w:val="ListParagraph"/>
        <w:numPr>
          <w:ilvl w:val="0"/>
          <w:numId w:val="26"/>
        </w:numPr>
        <w:spacing w:after="0" w:line="240" w:lineRule="auto"/>
        <w:ind w:left="1260" w:hanging="720"/>
        <w:jc w:val="both"/>
        <w:rPr>
          <w:rFonts w:ascii="Times New Roman" w:hAnsi="Times New Roman" w:cs="Times New Roman"/>
          <w:color w:val="000000" w:themeColor="text1"/>
          <w:sz w:val="22"/>
          <w:u w:val="single"/>
        </w:rPr>
      </w:pPr>
      <w:r w:rsidRPr="00D80447">
        <w:rPr>
          <w:rFonts w:ascii="Times New Roman" w:hAnsi="Times New Roman" w:cs="Times New Roman"/>
          <w:color w:val="000000" w:themeColor="text1"/>
          <w:sz w:val="22"/>
          <w:u w:val="single"/>
        </w:rPr>
        <w:t>Employee Retention Credits (ERC)</w:t>
      </w:r>
    </w:p>
    <w:p w14:paraId="2C542F29" w14:textId="1F669303" w:rsidR="00D00055" w:rsidRPr="00D80447" w:rsidRDefault="00D00055" w:rsidP="00370FDE">
      <w:pPr>
        <w:pStyle w:val="ListParagraph"/>
        <w:numPr>
          <w:ilvl w:val="1"/>
          <w:numId w:val="1"/>
        </w:numPr>
        <w:spacing w:after="0" w:line="240" w:lineRule="auto"/>
        <w:ind w:left="1620" w:hanging="360"/>
        <w:contextualSpacing w:val="0"/>
        <w:jc w:val="both"/>
        <w:rPr>
          <w:rFonts w:ascii="Times New Roman" w:hAnsi="Times New Roman" w:cs="Times New Roman"/>
          <w:color w:val="000000" w:themeColor="text1"/>
          <w:sz w:val="22"/>
        </w:rPr>
      </w:pPr>
      <w:r w:rsidRPr="00D80447">
        <w:rPr>
          <w:rFonts w:ascii="Times New Roman" w:hAnsi="Times New Roman" w:cs="Times New Roman"/>
          <w:color w:val="000000" w:themeColor="text1"/>
          <w:sz w:val="22"/>
        </w:rPr>
        <w:t xml:space="preserve">Consult with </w:t>
      </w:r>
      <w:r w:rsidR="00111EC2">
        <w:rPr>
          <w:rFonts w:ascii="Times New Roman" w:hAnsi="Times New Roman" w:cs="Times New Roman"/>
          <w:color w:val="000000" w:themeColor="text1"/>
          <w:sz w:val="22"/>
        </w:rPr>
        <w:t xml:space="preserve">Partner Members and potential Partner members </w:t>
      </w:r>
      <w:r w:rsidRPr="00D80447">
        <w:rPr>
          <w:rFonts w:ascii="Times New Roman" w:hAnsi="Times New Roman" w:cs="Times New Roman"/>
          <w:color w:val="000000" w:themeColor="text1"/>
          <w:sz w:val="22"/>
        </w:rPr>
        <w:t>assess eligibility for ERCs</w:t>
      </w:r>
    </w:p>
    <w:p w14:paraId="34A20E37" w14:textId="63FA6A7E" w:rsidR="00D00055" w:rsidRPr="00D80447" w:rsidRDefault="00D00055" w:rsidP="00370FDE">
      <w:pPr>
        <w:pStyle w:val="ListParagraph"/>
        <w:numPr>
          <w:ilvl w:val="1"/>
          <w:numId w:val="1"/>
        </w:numPr>
        <w:spacing w:after="0" w:line="240" w:lineRule="auto"/>
        <w:ind w:left="1620" w:hanging="360"/>
        <w:contextualSpacing w:val="0"/>
        <w:jc w:val="both"/>
        <w:rPr>
          <w:rFonts w:ascii="Times New Roman" w:hAnsi="Times New Roman" w:cs="Times New Roman"/>
          <w:color w:val="000000" w:themeColor="text1"/>
          <w:sz w:val="22"/>
        </w:rPr>
      </w:pPr>
      <w:r w:rsidRPr="00D80447">
        <w:rPr>
          <w:rFonts w:ascii="Times New Roman" w:hAnsi="Times New Roman" w:cs="Times New Roman"/>
          <w:color w:val="000000" w:themeColor="text1"/>
          <w:sz w:val="22"/>
        </w:rPr>
        <w:t xml:space="preserve">Secured a signed agreement and authorization to represent the </w:t>
      </w:r>
      <w:r w:rsidR="00111EC2">
        <w:rPr>
          <w:rFonts w:ascii="Times New Roman" w:hAnsi="Times New Roman" w:cs="Times New Roman"/>
          <w:color w:val="000000" w:themeColor="text1"/>
          <w:sz w:val="22"/>
        </w:rPr>
        <w:t>Partner Members and potential Partner member</w:t>
      </w:r>
    </w:p>
    <w:p w14:paraId="4808110C" w14:textId="65AC7CC4" w:rsidR="00D00055" w:rsidRPr="00D80447" w:rsidRDefault="00D00055" w:rsidP="00370FDE">
      <w:pPr>
        <w:pStyle w:val="ListParagraph"/>
        <w:numPr>
          <w:ilvl w:val="1"/>
          <w:numId w:val="1"/>
        </w:numPr>
        <w:spacing w:after="0" w:line="240" w:lineRule="auto"/>
        <w:ind w:left="1620" w:hanging="360"/>
        <w:contextualSpacing w:val="0"/>
        <w:jc w:val="both"/>
        <w:rPr>
          <w:rFonts w:ascii="Times New Roman" w:hAnsi="Times New Roman" w:cs="Times New Roman"/>
          <w:color w:val="000000" w:themeColor="text1"/>
          <w:sz w:val="22"/>
        </w:rPr>
      </w:pPr>
      <w:r w:rsidRPr="00D80447">
        <w:rPr>
          <w:rFonts w:ascii="Times New Roman" w:hAnsi="Times New Roman" w:cs="Times New Roman"/>
          <w:color w:val="000000" w:themeColor="text1"/>
          <w:sz w:val="22"/>
        </w:rPr>
        <w:t xml:space="preserve">Collect from </w:t>
      </w:r>
      <w:r w:rsidR="00111EC2">
        <w:rPr>
          <w:rFonts w:ascii="Times New Roman" w:hAnsi="Times New Roman" w:cs="Times New Roman"/>
          <w:color w:val="000000" w:themeColor="text1"/>
          <w:sz w:val="22"/>
        </w:rPr>
        <w:t xml:space="preserve">Partner Members and potential Partner members </w:t>
      </w:r>
      <w:r w:rsidRPr="00D80447">
        <w:rPr>
          <w:rFonts w:ascii="Times New Roman" w:hAnsi="Times New Roman" w:cs="Times New Roman"/>
          <w:color w:val="000000" w:themeColor="text1"/>
          <w:sz w:val="22"/>
        </w:rPr>
        <w:t>all documents and information required, including but not limited to detailed payroll records, tax records, and</w:t>
      </w:r>
      <w:r w:rsidR="00171CFB" w:rsidRPr="00D80447">
        <w:rPr>
          <w:rFonts w:ascii="Times New Roman" w:hAnsi="Times New Roman" w:cs="Times New Roman"/>
          <w:color w:val="000000" w:themeColor="text1"/>
          <w:sz w:val="22"/>
        </w:rPr>
        <w:t>, as needed, company financials</w:t>
      </w:r>
    </w:p>
    <w:p w14:paraId="7882D49E" w14:textId="3EC1CF21" w:rsidR="00D00055" w:rsidRPr="00D80447" w:rsidRDefault="00D00055" w:rsidP="00370FDE">
      <w:pPr>
        <w:pStyle w:val="ListParagraph"/>
        <w:numPr>
          <w:ilvl w:val="1"/>
          <w:numId w:val="1"/>
        </w:numPr>
        <w:spacing w:after="0" w:line="240" w:lineRule="auto"/>
        <w:ind w:left="1620" w:hanging="360"/>
        <w:contextualSpacing w:val="0"/>
        <w:jc w:val="both"/>
        <w:rPr>
          <w:rFonts w:ascii="Times New Roman" w:hAnsi="Times New Roman" w:cs="Times New Roman"/>
          <w:color w:val="000000" w:themeColor="text1"/>
          <w:sz w:val="22"/>
        </w:rPr>
      </w:pPr>
      <w:r w:rsidRPr="00D80447">
        <w:rPr>
          <w:rFonts w:ascii="Times New Roman" w:hAnsi="Times New Roman" w:cs="Times New Roman"/>
          <w:color w:val="000000" w:themeColor="text1"/>
          <w:sz w:val="22"/>
        </w:rPr>
        <w:t xml:space="preserve">Calculate all ERC that may be due </w:t>
      </w:r>
      <w:r w:rsidR="00111EC2">
        <w:rPr>
          <w:rFonts w:ascii="Times New Roman" w:hAnsi="Times New Roman" w:cs="Times New Roman"/>
          <w:color w:val="000000" w:themeColor="text1"/>
          <w:sz w:val="22"/>
        </w:rPr>
        <w:t>Partner Member and potential Partner member</w:t>
      </w:r>
    </w:p>
    <w:p w14:paraId="4E23BABE" w14:textId="63AC86B3" w:rsidR="00D00055" w:rsidRPr="00D80447" w:rsidRDefault="00D00055" w:rsidP="00370FDE">
      <w:pPr>
        <w:pStyle w:val="ListParagraph"/>
        <w:numPr>
          <w:ilvl w:val="1"/>
          <w:numId w:val="1"/>
        </w:numPr>
        <w:spacing w:after="0" w:line="240" w:lineRule="auto"/>
        <w:ind w:left="1620" w:hanging="360"/>
        <w:contextualSpacing w:val="0"/>
        <w:jc w:val="both"/>
        <w:rPr>
          <w:rFonts w:ascii="Times New Roman" w:hAnsi="Times New Roman" w:cs="Times New Roman"/>
          <w:color w:val="000000" w:themeColor="text1"/>
          <w:sz w:val="22"/>
        </w:rPr>
      </w:pPr>
      <w:r w:rsidRPr="00D80447">
        <w:rPr>
          <w:rFonts w:ascii="Times New Roman" w:hAnsi="Times New Roman" w:cs="Times New Roman"/>
          <w:color w:val="000000" w:themeColor="text1"/>
          <w:sz w:val="22"/>
        </w:rPr>
        <w:t xml:space="preserve">File amended Payroll Tax returns on behalf of the </w:t>
      </w:r>
      <w:r w:rsidR="00111EC2">
        <w:rPr>
          <w:rFonts w:ascii="Times New Roman" w:hAnsi="Times New Roman" w:cs="Times New Roman"/>
          <w:color w:val="000000" w:themeColor="text1"/>
          <w:sz w:val="22"/>
        </w:rPr>
        <w:t>Partner Member and potential Partner member</w:t>
      </w:r>
      <w:r w:rsidRPr="00D80447">
        <w:rPr>
          <w:rFonts w:ascii="Times New Roman" w:hAnsi="Times New Roman" w:cs="Times New Roman"/>
          <w:color w:val="000000" w:themeColor="text1"/>
          <w:sz w:val="22"/>
        </w:rPr>
        <w:t>, inclusive of the ERC</w:t>
      </w:r>
    </w:p>
    <w:p w14:paraId="4BBFE2EA" w14:textId="0934D3D5" w:rsidR="00D00055" w:rsidRPr="00D80447" w:rsidRDefault="00D00055" w:rsidP="00370FDE">
      <w:pPr>
        <w:pStyle w:val="ListParagraph"/>
        <w:numPr>
          <w:ilvl w:val="1"/>
          <w:numId w:val="1"/>
        </w:numPr>
        <w:spacing w:after="0" w:line="240" w:lineRule="auto"/>
        <w:ind w:left="1620" w:hanging="360"/>
        <w:contextualSpacing w:val="0"/>
        <w:jc w:val="both"/>
        <w:rPr>
          <w:rFonts w:ascii="Times New Roman" w:hAnsi="Times New Roman" w:cs="Times New Roman"/>
          <w:color w:val="000000" w:themeColor="text1"/>
          <w:sz w:val="22"/>
        </w:rPr>
      </w:pPr>
      <w:r w:rsidRPr="00D80447">
        <w:rPr>
          <w:rFonts w:ascii="Times New Roman" w:hAnsi="Times New Roman" w:cs="Times New Roman"/>
          <w:color w:val="000000" w:themeColor="text1"/>
          <w:sz w:val="22"/>
        </w:rPr>
        <w:t xml:space="preserve">Collect Fees from the </w:t>
      </w:r>
      <w:r w:rsidR="00111EC2">
        <w:rPr>
          <w:rFonts w:ascii="Times New Roman" w:hAnsi="Times New Roman" w:cs="Times New Roman"/>
          <w:color w:val="000000" w:themeColor="text1"/>
          <w:sz w:val="22"/>
        </w:rPr>
        <w:t>Partner Member and potential Partner member</w:t>
      </w:r>
    </w:p>
    <w:p w14:paraId="5878324E" w14:textId="23C2A943" w:rsidR="00D00055" w:rsidRPr="00D80447" w:rsidRDefault="00D00055" w:rsidP="00370FDE">
      <w:pPr>
        <w:pStyle w:val="ListParagraph"/>
        <w:numPr>
          <w:ilvl w:val="1"/>
          <w:numId w:val="1"/>
        </w:numPr>
        <w:spacing w:after="0" w:line="240" w:lineRule="auto"/>
        <w:ind w:left="1620" w:hanging="360"/>
        <w:contextualSpacing w:val="0"/>
        <w:jc w:val="both"/>
        <w:rPr>
          <w:rFonts w:ascii="Times New Roman" w:hAnsi="Times New Roman" w:cs="Times New Roman"/>
          <w:color w:val="000000" w:themeColor="text1"/>
          <w:sz w:val="22"/>
        </w:rPr>
      </w:pPr>
      <w:r w:rsidRPr="00D80447">
        <w:rPr>
          <w:rFonts w:ascii="Times New Roman" w:hAnsi="Times New Roman" w:cs="Times New Roman"/>
          <w:color w:val="000000" w:themeColor="text1"/>
          <w:sz w:val="22"/>
        </w:rPr>
        <w:t>Monitor status of filed Payroll Tax returns with IRS</w:t>
      </w:r>
    </w:p>
    <w:p w14:paraId="7DE42D9A" w14:textId="77777777" w:rsidR="00D00055" w:rsidRPr="00D80447" w:rsidRDefault="00D00055" w:rsidP="00370FDE">
      <w:pPr>
        <w:pStyle w:val="ListParagraph"/>
        <w:spacing w:after="0" w:line="240" w:lineRule="auto"/>
        <w:ind w:left="1620" w:firstLine="0"/>
        <w:contextualSpacing w:val="0"/>
        <w:jc w:val="both"/>
        <w:rPr>
          <w:rFonts w:ascii="Times New Roman" w:hAnsi="Times New Roman" w:cs="Times New Roman"/>
          <w:color w:val="000000" w:themeColor="text1"/>
          <w:sz w:val="22"/>
        </w:rPr>
      </w:pPr>
    </w:p>
    <w:p w14:paraId="0E7867E8" w14:textId="5AA5CFDC" w:rsidR="000F1E9F" w:rsidRPr="00D80447" w:rsidRDefault="00171CFB" w:rsidP="00370FDE">
      <w:pPr>
        <w:pStyle w:val="ListParagraph"/>
        <w:numPr>
          <w:ilvl w:val="0"/>
          <w:numId w:val="26"/>
        </w:numPr>
        <w:spacing w:after="0" w:line="240" w:lineRule="auto"/>
        <w:ind w:left="1260" w:hanging="720"/>
        <w:jc w:val="both"/>
        <w:rPr>
          <w:rFonts w:ascii="Times New Roman" w:hAnsi="Times New Roman" w:cs="Times New Roman"/>
          <w:color w:val="000000" w:themeColor="text1"/>
          <w:sz w:val="22"/>
          <w:u w:val="single"/>
        </w:rPr>
      </w:pPr>
      <w:r w:rsidRPr="00D80447">
        <w:rPr>
          <w:rFonts w:ascii="Times New Roman" w:hAnsi="Times New Roman" w:cs="Times New Roman"/>
          <w:color w:val="000000" w:themeColor="text1"/>
          <w:sz w:val="22"/>
          <w:u w:val="single"/>
        </w:rPr>
        <w:t xml:space="preserve">Credit for Employer Social Security and Medicare Taxes Paid on Employee Tips </w:t>
      </w:r>
      <w:r w:rsidR="00D00055" w:rsidRPr="00D80447">
        <w:rPr>
          <w:rFonts w:ascii="Times New Roman" w:hAnsi="Times New Roman" w:cs="Times New Roman"/>
          <w:color w:val="000000" w:themeColor="text1"/>
          <w:sz w:val="22"/>
          <w:u w:val="single"/>
        </w:rPr>
        <w:t>(FTC)</w:t>
      </w:r>
    </w:p>
    <w:p w14:paraId="07B0516A" w14:textId="6A29DCAB" w:rsidR="00D00055" w:rsidRPr="00D80447" w:rsidRDefault="00D00055" w:rsidP="00370FDE">
      <w:pPr>
        <w:pStyle w:val="ListParagraph"/>
        <w:numPr>
          <w:ilvl w:val="1"/>
          <w:numId w:val="26"/>
        </w:numPr>
        <w:spacing w:after="0" w:line="240" w:lineRule="auto"/>
        <w:ind w:left="1620"/>
        <w:contextualSpacing w:val="0"/>
        <w:jc w:val="both"/>
        <w:rPr>
          <w:rFonts w:ascii="Times New Roman" w:hAnsi="Times New Roman" w:cs="Times New Roman"/>
          <w:color w:val="000000" w:themeColor="text1"/>
          <w:sz w:val="22"/>
        </w:rPr>
      </w:pPr>
      <w:r w:rsidRPr="00D80447">
        <w:rPr>
          <w:rFonts w:ascii="Times New Roman" w:hAnsi="Times New Roman" w:cs="Times New Roman"/>
          <w:color w:val="000000" w:themeColor="text1"/>
          <w:sz w:val="22"/>
        </w:rPr>
        <w:t xml:space="preserve">Consult with </w:t>
      </w:r>
      <w:r w:rsidR="00111EC2">
        <w:rPr>
          <w:rFonts w:ascii="Times New Roman" w:hAnsi="Times New Roman" w:cs="Times New Roman"/>
          <w:color w:val="000000" w:themeColor="text1"/>
          <w:sz w:val="22"/>
        </w:rPr>
        <w:t xml:space="preserve">Partner Members and potential Partner members </w:t>
      </w:r>
      <w:r w:rsidRPr="00D80447">
        <w:rPr>
          <w:rFonts w:ascii="Times New Roman" w:hAnsi="Times New Roman" w:cs="Times New Roman"/>
          <w:color w:val="000000" w:themeColor="text1"/>
          <w:sz w:val="22"/>
        </w:rPr>
        <w:t>and assess eligibility for FTC</w:t>
      </w:r>
    </w:p>
    <w:p w14:paraId="12301232" w14:textId="77777777" w:rsidR="00D00055" w:rsidRPr="00D80447" w:rsidRDefault="00D00055" w:rsidP="00370FDE">
      <w:pPr>
        <w:pStyle w:val="ListParagraph"/>
        <w:numPr>
          <w:ilvl w:val="1"/>
          <w:numId w:val="26"/>
        </w:numPr>
        <w:spacing w:after="0" w:line="240" w:lineRule="auto"/>
        <w:ind w:left="1620"/>
        <w:contextualSpacing w:val="0"/>
        <w:jc w:val="both"/>
        <w:rPr>
          <w:rFonts w:ascii="Times New Roman" w:hAnsi="Times New Roman" w:cs="Times New Roman"/>
          <w:color w:val="000000" w:themeColor="text1"/>
          <w:sz w:val="22"/>
        </w:rPr>
      </w:pPr>
      <w:r w:rsidRPr="00D80447">
        <w:rPr>
          <w:rFonts w:ascii="Times New Roman" w:hAnsi="Times New Roman" w:cs="Times New Roman"/>
          <w:color w:val="000000" w:themeColor="text1"/>
          <w:sz w:val="22"/>
        </w:rPr>
        <w:t>Secured a signed agreement and authorization to represent the Referred Customer</w:t>
      </w:r>
    </w:p>
    <w:p w14:paraId="5936D4F7" w14:textId="7BB01835" w:rsidR="00D00055" w:rsidRPr="00D80447" w:rsidRDefault="00D00055" w:rsidP="00370FDE">
      <w:pPr>
        <w:pStyle w:val="ListParagraph"/>
        <w:numPr>
          <w:ilvl w:val="1"/>
          <w:numId w:val="26"/>
        </w:numPr>
        <w:spacing w:after="0" w:line="240" w:lineRule="auto"/>
        <w:ind w:left="1620"/>
        <w:contextualSpacing w:val="0"/>
        <w:jc w:val="both"/>
        <w:rPr>
          <w:rFonts w:ascii="Times New Roman" w:hAnsi="Times New Roman" w:cs="Times New Roman"/>
          <w:color w:val="000000" w:themeColor="text1"/>
          <w:sz w:val="22"/>
        </w:rPr>
      </w:pPr>
      <w:r w:rsidRPr="00D80447">
        <w:rPr>
          <w:rFonts w:ascii="Times New Roman" w:hAnsi="Times New Roman" w:cs="Times New Roman"/>
          <w:color w:val="000000" w:themeColor="text1"/>
          <w:sz w:val="22"/>
        </w:rPr>
        <w:t xml:space="preserve">Collect from </w:t>
      </w:r>
      <w:r w:rsidR="00111EC2">
        <w:rPr>
          <w:rFonts w:ascii="Times New Roman" w:hAnsi="Times New Roman" w:cs="Times New Roman"/>
          <w:color w:val="000000" w:themeColor="text1"/>
          <w:sz w:val="22"/>
        </w:rPr>
        <w:t xml:space="preserve">Partner Members and potential Partner members </w:t>
      </w:r>
      <w:r w:rsidRPr="00D80447">
        <w:rPr>
          <w:rFonts w:ascii="Times New Roman" w:hAnsi="Times New Roman" w:cs="Times New Roman"/>
          <w:color w:val="000000" w:themeColor="text1"/>
          <w:sz w:val="22"/>
        </w:rPr>
        <w:t>all documents and information required, including but not limited to detailed payroll records, tax records, and</w:t>
      </w:r>
      <w:r w:rsidR="00171CFB" w:rsidRPr="00D80447">
        <w:rPr>
          <w:rFonts w:ascii="Times New Roman" w:hAnsi="Times New Roman" w:cs="Times New Roman"/>
          <w:color w:val="000000" w:themeColor="text1"/>
          <w:sz w:val="22"/>
        </w:rPr>
        <w:t xml:space="preserve">, as needed, </w:t>
      </w:r>
      <w:r w:rsidRPr="00D80447">
        <w:rPr>
          <w:rFonts w:ascii="Times New Roman" w:hAnsi="Times New Roman" w:cs="Times New Roman"/>
          <w:color w:val="000000" w:themeColor="text1"/>
          <w:sz w:val="22"/>
        </w:rPr>
        <w:t>company financials</w:t>
      </w:r>
    </w:p>
    <w:p w14:paraId="2794E88A" w14:textId="063934EF" w:rsidR="00D00055" w:rsidRPr="00D80447" w:rsidRDefault="00D00055" w:rsidP="00370FDE">
      <w:pPr>
        <w:pStyle w:val="ListParagraph"/>
        <w:numPr>
          <w:ilvl w:val="1"/>
          <w:numId w:val="26"/>
        </w:numPr>
        <w:spacing w:after="0" w:line="240" w:lineRule="auto"/>
        <w:ind w:left="1620"/>
        <w:contextualSpacing w:val="0"/>
        <w:jc w:val="both"/>
        <w:rPr>
          <w:rFonts w:ascii="Times New Roman" w:hAnsi="Times New Roman" w:cs="Times New Roman"/>
          <w:color w:val="000000" w:themeColor="text1"/>
          <w:sz w:val="22"/>
        </w:rPr>
      </w:pPr>
      <w:r w:rsidRPr="00D80447">
        <w:rPr>
          <w:rFonts w:ascii="Times New Roman" w:hAnsi="Times New Roman" w:cs="Times New Roman"/>
          <w:color w:val="000000" w:themeColor="text1"/>
          <w:sz w:val="22"/>
        </w:rPr>
        <w:t xml:space="preserve">Calculate </w:t>
      </w:r>
      <w:r w:rsidR="00171CFB" w:rsidRPr="00D80447">
        <w:rPr>
          <w:rFonts w:ascii="Times New Roman" w:hAnsi="Times New Roman" w:cs="Times New Roman"/>
          <w:color w:val="000000" w:themeColor="text1"/>
          <w:sz w:val="22"/>
        </w:rPr>
        <w:t xml:space="preserve">the FTC </w:t>
      </w:r>
      <w:r w:rsidRPr="00D80447">
        <w:rPr>
          <w:rFonts w:ascii="Times New Roman" w:hAnsi="Times New Roman" w:cs="Times New Roman"/>
          <w:color w:val="000000" w:themeColor="text1"/>
          <w:sz w:val="22"/>
        </w:rPr>
        <w:t xml:space="preserve">may be due the </w:t>
      </w:r>
      <w:r w:rsidR="00111EC2">
        <w:rPr>
          <w:rFonts w:ascii="Times New Roman" w:hAnsi="Times New Roman" w:cs="Times New Roman"/>
          <w:color w:val="000000" w:themeColor="text1"/>
          <w:sz w:val="22"/>
        </w:rPr>
        <w:t>Partner Member and potential Partner member</w:t>
      </w:r>
    </w:p>
    <w:p w14:paraId="16A9C3B0" w14:textId="2937C748" w:rsidR="00D00055" w:rsidRPr="00D80447" w:rsidRDefault="00D00055" w:rsidP="00370FDE">
      <w:pPr>
        <w:pStyle w:val="ListParagraph"/>
        <w:numPr>
          <w:ilvl w:val="1"/>
          <w:numId w:val="26"/>
        </w:numPr>
        <w:spacing w:after="0" w:line="240" w:lineRule="auto"/>
        <w:ind w:left="1620"/>
        <w:contextualSpacing w:val="0"/>
        <w:jc w:val="both"/>
        <w:rPr>
          <w:rFonts w:ascii="Times New Roman" w:hAnsi="Times New Roman" w:cs="Times New Roman"/>
          <w:color w:val="000000" w:themeColor="text1"/>
          <w:sz w:val="22"/>
        </w:rPr>
      </w:pPr>
      <w:r w:rsidRPr="00D80447">
        <w:rPr>
          <w:rFonts w:ascii="Times New Roman" w:hAnsi="Times New Roman" w:cs="Times New Roman"/>
          <w:color w:val="000000" w:themeColor="text1"/>
          <w:sz w:val="22"/>
        </w:rPr>
        <w:t xml:space="preserve">File </w:t>
      </w:r>
      <w:r w:rsidR="00171CFB" w:rsidRPr="00D80447">
        <w:rPr>
          <w:rFonts w:ascii="Times New Roman" w:hAnsi="Times New Roman" w:cs="Times New Roman"/>
          <w:color w:val="000000" w:themeColor="text1"/>
          <w:sz w:val="22"/>
        </w:rPr>
        <w:t xml:space="preserve">with IRS the appropriate documentation (e.g. IRS from 8846) </w:t>
      </w:r>
      <w:r w:rsidRPr="00D80447">
        <w:rPr>
          <w:rFonts w:ascii="Times New Roman" w:hAnsi="Times New Roman" w:cs="Times New Roman"/>
          <w:color w:val="000000" w:themeColor="text1"/>
          <w:sz w:val="22"/>
        </w:rPr>
        <w:t xml:space="preserve">on behalf of the </w:t>
      </w:r>
      <w:r w:rsidR="00111EC2">
        <w:rPr>
          <w:rFonts w:ascii="Times New Roman" w:hAnsi="Times New Roman" w:cs="Times New Roman"/>
          <w:color w:val="000000" w:themeColor="text1"/>
          <w:sz w:val="22"/>
        </w:rPr>
        <w:t>Partner Member and potential Partner member</w:t>
      </w:r>
    </w:p>
    <w:p w14:paraId="09C4EA58" w14:textId="59C28B3D" w:rsidR="00D00055" w:rsidRPr="00D80447" w:rsidRDefault="00D00055" w:rsidP="00370FDE">
      <w:pPr>
        <w:pStyle w:val="ListParagraph"/>
        <w:numPr>
          <w:ilvl w:val="1"/>
          <w:numId w:val="26"/>
        </w:numPr>
        <w:spacing w:after="0" w:line="240" w:lineRule="auto"/>
        <w:ind w:left="1620"/>
        <w:contextualSpacing w:val="0"/>
        <w:jc w:val="both"/>
        <w:rPr>
          <w:rFonts w:ascii="Times New Roman" w:hAnsi="Times New Roman" w:cs="Times New Roman"/>
          <w:color w:val="000000" w:themeColor="text1"/>
          <w:sz w:val="22"/>
        </w:rPr>
      </w:pPr>
      <w:r w:rsidRPr="00D80447">
        <w:rPr>
          <w:rFonts w:ascii="Times New Roman" w:hAnsi="Times New Roman" w:cs="Times New Roman"/>
          <w:color w:val="000000" w:themeColor="text1"/>
          <w:sz w:val="22"/>
        </w:rPr>
        <w:t xml:space="preserve">Collect Fees from the </w:t>
      </w:r>
      <w:r w:rsidR="00111EC2">
        <w:rPr>
          <w:rFonts w:ascii="Times New Roman" w:hAnsi="Times New Roman" w:cs="Times New Roman"/>
          <w:color w:val="000000" w:themeColor="text1"/>
          <w:sz w:val="22"/>
        </w:rPr>
        <w:t>Partner Member and potential Partner member</w:t>
      </w:r>
    </w:p>
    <w:p w14:paraId="658EFBCD" w14:textId="395ECAC1" w:rsidR="00D00055" w:rsidRPr="00D80447" w:rsidRDefault="00D00055" w:rsidP="00370FDE">
      <w:pPr>
        <w:pStyle w:val="ListParagraph"/>
        <w:spacing w:after="0" w:line="240" w:lineRule="auto"/>
        <w:ind w:left="1260" w:firstLine="0"/>
        <w:jc w:val="both"/>
        <w:rPr>
          <w:rFonts w:ascii="Times New Roman" w:hAnsi="Times New Roman" w:cs="Times New Roman"/>
          <w:color w:val="000000" w:themeColor="text1"/>
          <w:sz w:val="22"/>
        </w:rPr>
      </w:pPr>
    </w:p>
    <w:p w14:paraId="11EB8C09" w14:textId="6BEB3E5F" w:rsidR="00D00055" w:rsidRPr="00D80447" w:rsidRDefault="00171CFB" w:rsidP="00370FDE">
      <w:pPr>
        <w:pStyle w:val="ListParagraph"/>
        <w:numPr>
          <w:ilvl w:val="0"/>
          <w:numId w:val="26"/>
        </w:numPr>
        <w:spacing w:after="0" w:line="240" w:lineRule="auto"/>
        <w:ind w:left="1260" w:hanging="720"/>
        <w:jc w:val="both"/>
        <w:rPr>
          <w:rFonts w:ascii="Times New Roman" w:hAnsi="Times New Roman" w:cs="Times New Roman"/>
          <w:color w:val="000000" w:themeColor="text1"/>
          <w:sz w:val="22"/>
          <w:u w:val="single"/>
        </w:rPr>
      </w:pPr>
      <w:r w:rsidRPr="00D80447">
        <w:rPr>
          <w:rFonts w:ascii="Times New Roman" w:hAnsi="Times New Roman" w:cs="Times New Roman"/>
          <w:color w:val="000000" w:themeColor="text1"/>
          <w:sz w:val="22"/>
          <w:u w:val="single"/>
        </w:rPr>
        <w:t xml:space="preserve">Business Financing </w:t>
      </w:r>
    </w:p>
    <w:p w14:paraId="5010DEA1" w14:textId="1A70C2D0" w:rsidR="00171CFB" w:rsidRPr="00D80447" w:rsidRDefault="003D6798" w:rsidP="00370FDE">
      <w:pPr>
        <w:pStyle w:val="ListParagraph"/>
        <w:numPr>
          <w:ilvl w:val="1"/>
          <w:numId w:val="26"/>
        </w:numPr>
        <w:spacing w:after="0" w:line="240" w:lineRule="auto"/>
        <w:ind w:left="1620"/>
        <w:jc w:val="both"/>
        <w:rPr>
          <w:rFonts w:ascii="Times New Roman" w:hAnsi="Times New Roman" w:cs="Times New Roman"/>
          <w:color w:val="000000" w:themeColor="text1"/>
          <w:sz w:val="22"/>
        </w:rPr>
      </w:pPr>
      <w:r w:rsidRPr="00D80447">
        <w:rPr>
          <w:rFonts w:ascii="Times New Roman" w:hAnsi="Times New Roman" w:cs="Times New Roman"/>
          <w:color w:val="000000" w:themeColor="text1"/>
          <w:sz w:val="22"/>
        </w:rPr>
        <w:t xml:space="preserve">Guide </w:t>
      </w:r>
      <w:r w:rsidR="00171CFB" w:rsidRPr="00D80447">
        <w:rPr>
          <w:rFonts w:ascii="Times New Roman" w:hAnsi="Times New Roman" w:cs="Times New Roman"/>
          <w:color w:val="000000" w:themeColor="text1"/>
          <w:sz w:val="22"/>
        </w:rPr>
        <w:t>Members and Non-Members</w:t>
      </w:r>
      <w:r w:rsidRPr="00D80447">
        <w:rPr>
          <w:rFonts w:ascii="Times New Roman" w:hAnsi="Times New Roman" w:cs="Times New Roman"/>
          <w:color w:val="000000" w:themeColor="text1"/>
          <w:sz w:val="22"/>
        </w:rPr>
        <w:t xml:space="preserve"> on </w:t>
      </w:r>
      <w:r w:rsidR="00171CFB" w:rsidRPr="00D80447">
        <w:rPr>
          <w:rFonts w:ascii="Times New Roman" w:hAnsi="Times New Roman" w:cs="Times New Roman"/>
          <w:color w:val="000000" w:themeColor="text1"/>
          <w:sz w:val="22"/>
        </w:rPr>
        <w:t xml:space="preserve">financing </w:t>
      </w:r>
      <w:r w:rsidRPr="00D80447">
        <w:rPr>
          <w:rFonts w:ascii="Times New Roman" w:hAnsi="Times New Roman" w:cs="Times New Roman"/>
          <w:color w:val="000000" w:themeColor="text1"/>
          <w:sz w:val="22"/>
        </w:rPr>
        <w:t>options and the process</w:t>
      </w:r>
    </w:p>
    <w:p w14:paraId="02443C1D" w14:textId="3E2141C7" w:rsidR="003D6798" w:rsidRPr="00D80447" w:rsidRDefault="003D6798" w:rsidP="00370FDE">
      <w:pPr>
        <w:pStyle w:val="ListParagraph"/>
        <w:numPr>
          <w:ilvl w:val="1"/>
          <w:numId w:val="26"/>
        </w:numPr>
        <w:spacing w:after="0" w:line="240" w:lineRule="auto"/>
        <w:ind w:left="1620"/>
        <w:jc w:val="both"/>
        <w:rPr>
          <w:rFonts w:ascii="Times New Roman" w:hAnsi="Times New Roman" w:cs="Times New Roman"/>
          <w:color w:val="000000" w:themeColor="text1"/>
          <w:sz w:val="22"/>
        </w:rPr>
      </w:pPr>
      <w:r w:rsidRPr="00D80447">
        <w:rPr>
          <w:rFonts w:ascii="Times New Roman" w:hAnsi="Times New Roman" w:cs="Times New Roman"/>
          <w:color w:val="000000" w:themeColor="text1"/>
          <w:sz w:val="22"/>
        </w:rPr>
        <w:t>Discuss financing needs or requests</w:t>
      </w:r>
    </w:p>
    <w:p w14:paraId="0D188927" w14:textId="5945EFED" w:rsidR="003D6798" w:rsidRPr="00D80447" w:rsidRDefault="003D6798" w:rsidP="00370FDE">
      <w:pPr>
        <w:pStyle w:val="ListParagraph"/>
        <w:numPr>
          <w:ilvl w:val="1"/>
          <w:numId w:val="26"/>
        </w:numPr>
        <w:spacing w:after="0" w:line="240" w:lineRule="auto"/>
        <w:ind w:left="1620"/>
        <w:jc w:val="both"/>
        <w:rPr>
          <w:rFonts w:ascii="Times New Roman" w:hAnsi="Times New Roman" w:cs="Times New Roman"/>
          <w:color w:val="000000" w:themeColor="text1"/>
          <w:sz w:val="22"/>
        </w:rPr>
      </w:pPr>
      <w:r w:rsidRPr="00D80447">
        <w:rPr>
          <w:rFonts w:ascii="Times New Roman" w:hAnsi="Times New Roman" w:cs="Times New Roman"/>
          <w:color w:val="000000" w:themeColor="text1"/>
          <w:sz w:val="22"/>
        </w:rPr>
        <w:t>Complete applications for financing, and submit qualified applicant information to Adesso lending partners (Adesso is not a lender)</w:t>
      </w:r>
    </w:p>
    <w:p w14:paraId="6B12483D" w14:textId="0CCC2228" w:rsidR="003D6798" w:rsidRPr="00D80447" w:rsidRDefault="003D6798" w:rsidP="00370FDE">
      <w:pPr>
        <w:pStyle w:val="ListParagraph"/>
        <w:numPr>
          <w:ilvl w:val="1"/>
          <w:numId w:val="26"/>
        </w:numPr>
        <w:spacing w:after="0" w:line="240" w:lineRule="auto"/>
        <w:ind w:left="1620"/>
        <w:jc w:val="both"/>
        <w:rPr>
          <w:rFonts w:ascii="Times New Roman" w:hAnsi="Times New Roman" w:cs="Times New Roman"/>
          <w:color w:val="000000" w:themeColor="text1"/>
          <w:sz w:val="22"/>
        </w:rPr>
      </w:pPr>
      <w:r w:rsidRPr="00D80447">
        <w:rPr>
          <w:rFonts w:ascii="Times New Roman" w:hAnsi="Times New Roman" w:cs="Times New Roman"/>
          <w:color w:val="000000" w:themeColor="text1"/>
          <w:sz w:val="22"/>
        </w:rPr>
        <w:lastRenderedPageBreak/>
        <w:t>Review financing offers for acceptance by applicant</w:t>
      </w:r>
    </w:p>
    <w:p w14:paraId="6AB53C8E" w14:textId="4FD64337" w:rsidR="003D6798" w:rsidRPr="00D80447" w:rsidRDefault="003D6798" w:rsidP="00370FDE">
      <w:pPr>
        <w:pStyle w:val="ListParagraph"/>
        <w:numPr>
          <w:ilvl w:val="1"/>
          <w:numId w:val="26"/>
        </w:numPr>
        <w:spacing w:after="0" w:line="240" w:lineRule="auto"/>
        <w:ind w:left="1620"/>
        <w:jc w:val="both"/>
        <w:rPr>
          <w:rFonts w:ascii="Times New Roman" w:hAnsi="Times New Roman" w:cs="Times New Roman"/>
          <w:color w:val="000000" w:themeColor="text1"/>
          <w:sz w:val="22"/>
        </w:rPr>
      </w:pPr>
      <w:r w:rsidRPr="00D80447">
        <w:rPr>
          <w:rFonts w:ascii="Times New Roman" w:hAnsi="Times New Roman" w:cs="Times New Roman"/>
          <w:color w:val="000000" w:themeColor="text1"/>
          <w:sz w:val="22"/>
        </w:rPr>
        <w:t>Enable fulfillment of accepted offers via the lender</w:t>
      </w:r>
    </w:p>
    <w:p w14:paraId="69DD7A95" w14:textId="1E5C020C" w:rsidR="003D6798" w:rsidRPr="00D80447" w:rsidRDefault="003D6798" w:rsidP="00370FDE">
      <w:pPr>
        <w:pStyle w:val="ListParagraph"/>
        <w:numPr>
          <w:ilvl w:val="1"/>
          <w:numId w:val="26"/>
        </w:numPr>
        <w:spacing w:after="0" w:line="240" w:lineRule="auto"/>
        <w:ind w:left="1620"/>
        <w:jc w:val="both"/>
        <w:rPr>
          <w:rFonts w:ascii="Times New Roman" w:hAnsi="Times New Roman" w:cs="Times New Roman"/>
          <w:color w:val="000000" w:themeColor="text1"/>
          <w:sz w:val="22"/>
        </w:rPr>
      </w:pPr>
      <w:r w:rsidRPr="00D80447">
        <w:rPr>
          <w:rFonts w:ascii="Times New Roman" w:hAnsi="Times New Roman" w:cs="Times New Roman"/>
          <w:color w:val="000000" w:themeColor="text1"/>
          <w:sz w:val="22"/>
        </w:rPr>
        <w:t>Collect Fees from applicant</w:t>
      </w:r>
    </w:p>
    <w:p w14:paraId="1D95AF35" w14:textId="77777777" w:rsidR="00171CFB" w:rsidRPr="00D80447" w:rsidRDefault="00171CFB" w:rsidP="00370FDE">
      <w:pPr>
        <w:spacing w:after="0" w:line="240" w:lineRule="auto"/>
        <w:ind w:left="0"/>
        <w:jc w:val="both"/>
        <w:rPr>
          <w:rFonts w:ascii="Times New Roman" w:hAnsi="Times New Roman" w:cs="Times New Roman"/>
          <w:color w:val="000000" w:themeColor="text1"/>
          <w:sz w:val="22"/>
        </w:rPr>
      </w:pPr>
    </w:p>
    <w:p w14:paraId="056E7514" w14:textId="07C6F52D" w:rsidR="003D6798" w:rsidRPr="00025D19" w:rsidRDefault="003D6798" w:rsidP="00370FDE">
      <w:pPr>
        <w:numPr>
          <w:ilvl w:val="0"/>
          <w:numId w:val="1"/>
        </w:numPr>
        <w:tabs>
          <w:tab w:val="left" w:pos="540"/>
        </w:tabs>
        <w:spacing w:after="0" w:line="240" w:lineRule="auto"/>
        <w:ind w:left="0" w:firstLine="0"/>
        <w:jc w:val="both"/>
        <w:rPr>
          <w:rFonts w:ascii="Times New Roman" w:hAnsi="Times New Roman" w:cs="Times New Roman"/>
          <w:b/>
          <w:bCs/>
          <w:color w:val="000000" w:themeColor="text1"/>
          <w:sz w:val="22"/>
        </w:rPr>
      </w:pPr>
      <w:r w:rsidRPr="00025D19">
        <w:rPr>
          <w:rFonts w:ascii="Times New Roman" w:hAnsi="Times New Roman" w:cs="Times New Roman"/>
          <w:b/>
          <w:bCs/>
          <w:color w:val="000000" w:themeColor="text1"/>
          <w:sz w:val="22"/>
        </w:rPr>
        <w:t>ADESSO RESPONSIBILITIES TO PARTNER</w:t>
      </w:r>
    </w:p>
    <w:p w14:paraId="6E907A90" w14:textId="2A02765C" w:rsidR="003D6798" w:rsidRPr="00D80447" w:rsidRDefault="003D6798" w:rsidP="00370FDE">
      <w:pPr>
        <w:pStyle w:val="ListParagraph"/>
        <w:numPr>
          <w:ilvl w:val="0"/>
          <w:numId w:val="28"/>
        </w:numPr>
        <w:spacing w:after="0" w:line="240" w:lineRule="auto"/>
        <w:ind w:left="1260" w:hanging="720"/>
        <w:jc w:val="both"/>
        <w:rPr>
          <w:rFonts w:ascii="Times New Roman" w:hAnsi="Times New Roman" w:cs="Times New Roman"/>
          <w:color w:val="000000" w:themeColor="text1"/>
          <w:sz w:val="22"/>
        </w:rPr>
      </w:pPr>
      <w:r w:rsidRPr="00D80447">
        <w:rPr>
          <w:rFonts w:ascii="Times New Roman" w:hAnsi="Times New Roman" w:cs="Times New Roman"/>
          <w:color w:val="000000" w:themeColor="text1"/>
          <w:sz w:val="22"/>
        </w:rPr>
        <w:t xml:space="preserve">Adesso will support </w:t>
      </w:r>
      <w:r w:rsidR="00C51160" w:rsidRPr="00D80447">
        <w:rPr>
          <w:rFonts w:ascii="Times New Roman" w:hAnsi="Times New Roman" w:cs="Times New Roman"/>
          <w:color w:val="000000" w:themeColor="text1"/>
          <w:sz w:val="22"/>
        </w:rPr>
        <w:t>Partner</w:t>
      </w:r>
      <w:r w:rsidRPr="00D80447">
        <w:rPr>
          <w:rFonts w:ascii="Times New Roman" w:hAnsi="Times New Roman" w:cs="Times New Roman"/>
          <w:color w:val="000000" w:themeColor="text1"/>
          <w:sz w:val="22"/>
        </w:rPr>
        <w:t xml:space="preserve">’s marketing of Adesso’s </w:t>
      </w:r>
      <w:r w:rsidR="00C51160" w:rsidRPr="00D80447">
        <w:rPr>
          <w:rFonts w:ascii="Times New Roman" w:hAnsi="Times New Roman" w:cs="Times New Roman"/>
          <w:color w:val="000000" w:themeColor="text1"/>
          <w:sz w:val="22"/>
        </w:rPr>
        <w:t xml:space="preserve">Services and other </w:t>
      </w:r>
      <w:r w:rsidRPr="00D80447">
        <w:rPr>
          <w:rFonts w:ascii="Times New Roman" w:hAnsi="Times New Roman" w:cs="Times New Roman"/>
          <w:color w:val="000000" w:themeColor="text1"/>
          <w:sz w:val="22"/>
        </w:rPr>
        <w:t>products as needed via:</w:t>
      </w:r>
    </w:p>
    <w:p w14:paraId="3F474A71" w14:textId="72EE54D7" w:rsidR="00C51160" w:rsidRPr="00D80447" w:rsidRDefault="00C51160" w:rsidP="00370FDE">
      <w:pPr>
        <w:pStyle w:val="ListParagraph"/>
        <w:numPr>
          <w:ilvl w:val="1"/>
          <w:numId w:val="1"/>
        </w:numPr>
        <w:spacing w:after="0" w:line="240" w:lineRule="auto"/>
        <w:ind w:left="1620" w:hanging="360"/>
        <w:jc w:val="both"/>
        <w:rPr>
          <w:rFonts w:ascii="Times New Roman" w:hAnsi="Times New Roman" w:cs="Times New Roman"/>
          <w:color w:val="000000" w:themeColor="text1"/>
          <w:sz w:val="22"/>
        </w:rPr>
      </w:pPr>
      <w:r w:rsidRPr="00D80447">
        <w:rPr>
          <w:rFonts w:ascii="Times New Roman" w:hAnsi="Times New Roman" w:cs="Times New Roman"/>
          <w:color w:val="000000" w:themeColor="text1"/>
          <w:sz w:val="22"/>
        </w:rPr>
        <w:t>A hosted website and enrollment capabilities</w:t>
      </w:r>
    </w:p>
    <w:p w14:paraId="15BA5D68" w14:textId="5A532D82" w:rsidR="00C51160" w:rsidRPr="00D80447" w:rsidRDefault="00C51160" w:rsidP="00370FDE">
      <w:pPr>
        <w:pStyle w:val="ListParagraph"/>
        <w:numPr>
          <w:ilvl w:val="1"/>
          <w:numId w:val="1"/>
        </w:numPr>
        <w:spacing w:after="0" w:line="240" w:lineRule="auto"/>
        <w:ind w:left="1620" w:hanging="360"/>
        <w:jc w:val="both"/>
        <w:rPr>
          <w:rFonts w:ascii="Times New Roman" w:hAnsi="Times New Roman" w:cs="Times New Roman"/>
          <w:color w:val="000000" w:themeColor="text1"/>
          <w:sz w:val="22"/>
        </w:rPr>
      </w:pPr>
      <w:r w:rsidRPr="00D80447">
        <w:rPr>
          <w:rFonts w:ascii="Times New Roman" w:hAnsi="Times New Roman" w:cs="Times New Roman"/>
          <w:color w:val="000000" w:themeColor="text1"/>
          <w:sz w:val="22"/>
        </w:rPr>
        <w:t>Other marketing materials that may be used by Partner and Partner’s staff to promote Adesso Services</w:t>
      </w:r>
    </w:p>
    <w:p w14:paraId="62BC4E8B" w14:textId="00495187" w:rsidR="00C51160" w:rsidRPr="00D80447" w:rsidRDefault="00C51160" w:rsidP="00370FDE">
      <w:pPr>
        <w:pStyle w:val="ListParagraph"/>
        <w:numPr>
          <w:ilvl w:val="0"/>
          <w:numId w:val="28"/>
        </w:numPr>
        <w:spacing w:after="0" w:line="240" w:lineRule="auto"/>
        <w:ind w:left="1260" w:hanging="720"/>
        <w:jc w:val="both"/>
        <w:rPr>
          <w:rFonts w:ascii="Times New Roman" w:hAnsi="Times New Roman" w:cs="Times New Roman"/>
          <w:color w:val="000000" w:themeColor="text1"/>
          <w:sz w:val="22"/>
        </w:rPr>
      </w:pPr>
      <w:r w:rsidRPr="00D80447">
        <w:rPr>
          <w:rFonts w:ascii="Times New Roman" w:hAnsi="Times New Roman" w:cs="Times New Roman"/>
          <w:color w:val="000000" w:themeColor="text1"/>
          <w:sz w:val="22"/>
        </w:rPr>
        <w:t>Provide training of Partner’s staff who will be referring Members and Non-Members to Adesso</w:t>
      </w:r>
    </w:p>
    <w:p w14:paraId="29A65A67" w14:textId="77777777" w:rsidR="005D7D37" w:rsidRPr="00D80447" w:rsidRDefault="00C51160" w:rsidP="00370FDE">
      <w:pPr>
        <w:pStyle w:val="ListParagraph"/>
        <w:numPr>
          <w:ilvl w:val="0"/>
          <w:numId w:val="28"/>
        </w:numPr>
        <w:spacing w:after="0" w:line="240" w:lineRule="auto"/>
        <w:ind w:left="1260" w:hanging="720"/>
        <w:jc w:val="both"/>
        <w:rPr>
          <w:rFonts w:ascii="Times New Roman" w:hAnsi="Times New Roman" w:cs="Times New Roman"/>
          <w:color w:val="000000" w:themeColor="text1"/>
          <w:sz w:val="22"/>
        </w:rPr>
      </w:pPr>
      <w:r w:rsidRPr="00D80447">
        <w:rPr>
          <w:rFonts w:ascii="Times New Roman" w:hAnsi="Times New Roman" w:cs="Times New Roman"/>
          <w:color w:val="000000" w:themeColor="text1"/>
          <w:sz w:val="22"/>
        </w:rPr>
        <w:t>M</w:t>
      </w:r>
      <w:r w:rsidR="003D6798" w:rsidRPr="00D80447">
        <w:rPr>
          <w:rFonts w:ascii="Times New Roman" w:hAnsi="Times New Roman" w:cs="Times New Roman"/>
          <w:color w:val="000000" w:themeColor="text1"/>
          <w:sz w:val="22"/>
        </w:rPr>
        <w:t>aintain</w:t>
      </w:r>
      <w:r w:rsidRPr="00D80447">
        <w:rPr>
          <w:rFonts w:ascii="Times New Roman" w:hAnsi="Times New Roman" w:cs="Times New Roman"/>
          <w:color w:val="000000" w:themeColor="text1"/>
          <w:sz w:val="22"/>
        </w:rPr>
        <w:t xml:space="preserve"> at all material times </w:t>
      </w:r>
      <w:r w:rsidR="003D6798" w:rsidRPr="00D80447">
        <w:rPr>
          <w:rFonts w:ascii="Times New Roman" w:hAnsi="Times New Roman" w:cs="Times New Roman"/>
          <w:color w:val="000000" w:themeColor="text1"/>
          <w:sz w:val="22"/>
        </w:rPr>
        <w:t>any and all licenses, registrations and permits necessary in order to lawfully engage in the activities contemplated by this Agreement</w:t>
      </w:r>
    </w:p>
    <w:p w14:paraId="2DBC6301" w14:textId="58227169" w:rsidR="003D6798" w:rsidRPr="00D80447" w:rsidRDefault="005D7D37" w:rsidP="00370FDE">
      <w:pPr>
        <w:pStyle w:val="ListParagraph"/>
        <w:numPr>
          <w:ilvl w:val="0"/>
          <w:numId w:val="28"/>
        </w:numPr>
        <w:spacing w:after="0" w:line="240" w:lineRule="auto"/>
        <w:ind w:left="1260" w:hanging="720"/>
        <w:jc w:val="both"/>
        <w:rPr>
          <w:rFonts w:ascii="Times New Roman" w:hAnsi="Times New Roman" w:cs="Times New Roman"/>
          <w:color w:val="000000" w:themeColor="text1"/>
          <w:sz w:val="22"/>
        </w:rPr>
      </w:pPr>
      <w:r w:rsidRPr="00D80447">
        <w:rPr>
          <w:rFonts w:ascii="Times New Roman" w:hAnsi="Times New Roman" w:cs="Times New Roman"/>
          <w:color w:val="000000" w:themeColor="text1"/>
          <w:sz w:val="22"/>
        </w:rPr>
        <w:t>Comply in all material respects with all fe</w:t>
      </w:r>
      <w:r w:rsidR="003D6798" w:rsidRPr="00D80447">
        <w:rPr>
          <w:rFonts w:ascii="Times New Roman" w:hAnsi="Times New Roman" w:cs="Times New Roman"/>
          <w:color w:val="000000" w:themeColor="text1"/>
          <w:sz w:val="22"/>
        </w:rPr>
        <w:t>deral, state and local laws</w:t>
      </w:r>
      <w:r w:rsidRPr="00D80447">
        <w:rPr>
          <w:rFonts w:ascii="Times New Roman" w:hAnsi="Times New Roman" w:cs="Times New Roman"/>
          <w:color w:val="000000" w:themeColor="text1"/>
          <w:sz w:val="22"/>
        </w:rPr>
        <w:t xml:space="preserve"> </w:t>
      </w:r>
      <w:r w:rsidR="003D6798" w:rsidRPr="00D80447">
        <w:rPr>
          <w:rFonts w:ascii="Times New Roman" w:hAnsi="Times New Roman" w:cs="Times New Roman"/>
          <w:color w:val="000000" w:themeColor="text1"/>
          <w:sz w:val="22"/>
        </w:rPr>
        <w:t>relating to its business and to the transactions contemplated by this Agreement</w:t>
      </w:r>
    </w:p>
    <w:p w14:paraId="2F2EDB68" w14:textId="1E732786" w:rsidR="003D6798" w:rsidRPr="00D80447" w:rsidRDefault="00C51160" w:rsidP="00370FDE">
      <w:pPr>
        <w:pStyle w:val="ListParagraph"/>
        <w:numPr>
          <w:ilvl w:val="0"/>
          <w:numId w:val="28"/>
        </w:numPr>
        <w:spacing w:after="0" w:line="240" w:lineRule="auto"/>
        <w:ind w:left="1260" w:hanging="720"/>
        <w:jc w:val="both"/>
        <w:rPr>
          <w:rFonts w:ascii="Times New Roman" w:hAnsi="Times New Roman" w:cs="Times New Roman"/>
          <w:color w:val="000000" w:themeColor="text1"/>
          <w:sz w:val="22"/>
        </w:rPr>
      </w:pPr>
      <w:r w:rsidRPr="00D80447">
        <w:rPr>
          <w:rFonts w:ascii="Times New Roman" w:hAnsi="Times New Roman" w:cs="Times New Roman"/>
          <w:color w:val="000000" w:themeColor="text1"/>
          <w:sz w:val="22"/>
        </w:rPr>
        <w:t>K</w:t>
      </w:r>
      <w:r w:rsidR="003D6798" w:rsidRPr="00D80447">
        <w:rPr>
          <w:rFonts w:ascii="Times New Roman" w:hAnsi="Times New Roman" w:cs="Times New Roman"/>
          <w:color w:val="000000" w:themeColor="text1"/>
          <w:sz w:val="22"/>
        </w:rPr>
        <w:t>eep complete and accurate records of its activities relating to the performance of this Agreement, including but not limited to a list of all Member</w:t>
      </w:r>
      <w:r w:rsidR="00025D19">
        <w:rPr>
          <w:rFonts w:ascii="Times New Roman" w:hAnsi="Times New Roman" w:cs="Times New Roman"/>
          <w:color w:val="000000" w:themeColor="text1"/>
          <w:sz w:val="22"/>
        </w:rPr>
        <w:t xml:space="preserve"> and Non-Members located in the home state of Partner who utilized Adesso Services</w:t>
      </w:r>
      <w:r w:rsidR="003D6798" w:rsidRPr="00D80447">
        <w:rPr>
          <w:rFonts w:ascii="Times New Roman" w:hAnsi="Times New Roman" w:cs="Times New Roman"/>
          <w:color w:val="000000" w:themeColor="text1"/>
          <w:sz w:val="22"/>
        </w:rPr>
        <w:t xml:space="preserve">, the date such </w:t>
      </w:r>
      <w:r w:rsidR="00025D19">
        <w:rPr>
          <w:rFonts w:ascii="Times New Roman" w:hAnsi="Times New Roman" w:cs="Times New Roman"/>
          <w:color w:val="000000" w:themeColor="text1"/>
          <w:sz w:val="22"/>
        </w:rPr>
        <w:t>services were provided</w:t>
      </w:r>
      <w:r w:rsidR="003D6798" w:rsidRPr="00D80447">
        <w:rPr>
          <w:rFonts w:ascii="Times New Roman" w:hAnsi="Times New Roman" w:cs="Times New Roman"/>
          <w:color w:val="000000" w:themeColor="text1"/>
          <w:sz w:val="22"/>
        </w:rPr>
        <w:t>,</w:t>
      </w:r>
      <w:r w:rsidR="00025D19">
        <w:rPr>
          <w:rFonts w:ascii="Times New Roman" w:hAnsi="Times New Roman" w:cs="Times New Roman"/>
          <w:color w:val="000000" w:themeColor="text1"/>
          <w:sz w:val="22"/>
        </w:rPr>
        <w:t xml:space="preserve"> the Fee to Adesso, </w:t>
      </w:r>
      <w:r w:rsidR="003D6798" w:rsidRPr="00D80447">
        <w:rPr>
          <w:rFonts w:ascii="Times New Roman" w:hAnsi="Times New Roman" w:cs="Times New Roman"/>
          <w:color w:val="000000" w:themeColor="text1"/>
          <w:sz w:val="22"/>
        </w:rPr>
        <w:t>and other records necessary or appropriate for Adesso to confirm its compliance with this Agreement (collectively, “</w:t>
      </w:r>
      <w:r w:rsidR="003D6798" w:rsidRPr="00D80447">
        <w:rPr>
          <w:rFonts w:ascii="Times New Roman" w:hAnsi="Times New Roman" w:cs="Times New Roman"/>
          <w:b/>
          <w:bCs/>
          <w:color w:val="000000" w:themeColor="text1"/>
          <w:sz w:val="22"/>
        </w:rPr>
        <w:t>Books and Records</w:t>
      </w:r>
      <w:r w:rsidR="003D6798" w:rsidRPr="00D80447">
        <w:rPr>
          <w:rFonts w:ascii="Times New Roman" w:hAnsi="Times New Roman" w:cs="Times New Roman"/>
          <w:color w:val="000000" w:themeColor="text1"/>
          <w:sz w:val="22"/>
        </w:rPr>
        <w:t>”)</w:t>
      </w:r>
      <w:r w:rsidR="00111EC2" w:rsidRPr="00D80447">
        <w:rPr>
          <w:rFonts w:ascii="Times New Roman" w:hAnsi="Times New Roman" w:cs="Times New Roman"/>
          <w:color w:val="000000" w:themeColor="text1"/>
          <w:sz w:val="22"/>
        </w:rPr>
        <w:t xml:space="preserve">. </w:t>
      </w:r>
      <w:r w:rsidR="003D6798" w:rsidRPr="00D80447">
        <w:rPr>
          <w:rFonts w:ascii="Times New Roman" w:hAnsi="Times New Roman" w:cs="Times New Roman"/>
          <w:color w:val="000000" w:themeColor="text1"/>
          <w:sz w:val="22"/>
        </w:rPr>
        <w:t>Adesso shall maintain such Books and Records for a period not less than one (1) year following the termination of this Agreement</w:t>
      </w:r>
      <w:r w:rsidR="00111EC2" w:rsidRPr="00D80447">
        <w:rPr>
          <w:rFonts w:ascii="Times New Roman" w:hAnsi="Times New Roman" w:cs="Times New Roman"/>
          <w:color w:val="000000" w:themeColor="text1"/>
          <w:sz w:val="22"/>
        </w:rPr>
        <w:t>.</w:t>
      </w:r>
    </w:p>
    <w:p w14:paraId="3C1B594F" w14:textId="5415B0C1" w:rsidR="00D621EE" w:rsidRPr="00D80447" w:rsidRDefault="005D7D37" w:rsidP="00370FDE">
      <w:pPr>
        <w:pStyle w:val="ListParagraph"/>
        <w:numPr>
          <w:ilvl w:val="0"/>
          <w:numId w:val="28"/>
        </w:numPr>
        <w:spacing w:after="0" w:line="240" w:lineRule="auto"/>
        <w:ind w:left="1260" w:hanging="720"/>
        <w:jc w:val="both"/>
        <w:rPr>
          <w:rFonts w:ascii="Times New Roman" w:hAnsi="Times New Roman" w:cs="Times New Roman"/>
          <w:color w:val="000000" w:themeColor="text1"/>
          <w:sz w:val="22"/>
        </w:rPr>
      </w:pPr>
      <w:r w:rsidRPr="00D80447">
        <w:rPr>
          <w:rFonts w:ascii="Times New Roman" w:hAnsi="Times New Roman" w:cs="Times New Roman"/>
          <w:color w:val="000000" w:themeColor="text1"/>
          <w:sz w:val="22"/>
        </w:rPr>
        <w:t>R</w:t>
      </w:r>
      <w:r w:rsidR="007945B8" w:rsidRPr="00D80447">
        <w:rPr>
          <w:rFonts w:ascii="Times New Roman" w:hAnsi="Times New Roman" w:cs="Times New Roman"/>
          <w:color w:val="000000" w:themeColor="text1"/>
          <w:sz w:val="22"/>
        </w:rPr>
        <w:t>emain a</w:t>
      </w:r>
      <w:r w:rsidR="003D6798" w:rsidRPr="00D80447">
        <w:rPr>
          <w:rFonts w:ascii="Times New Roman" w:hAnsi="Times New Roman" w:cs="Times New Roman"/>
          <w:color w:val="000000" w:themeColor="text1"/>
          <w:sz w:val="22"/>
        </w:rPr>
        <w:t xml:space="preserve"> properly organized</w:t>
      </w:r>
      <w:r w:rsidR="007945B8" w:rsidRPr="00D80447">
        <w:rPr>
          <w:rFonts w:ascii="Times New Roman" w:hAnsi="Times New Roman" w:cs="Times New Roman"/>
          <w:color w:val="000000" w:themeColor="text1"/>
          <w:sz w:val="22"/>
        </w:rPr>
        <w:t xml:space="preserve"> and </w:t>
      </w:r>
      <w:r w:rsidR="003D6798" w:rsidRPr="00D80447">
        <w:rPr>
          <w:rFonts w:ascii="Times New Roman" w:hAnsi="Times New Roman" w:cs="Times New Roman"/>
          <w:color w:val="000000" w:themeColor="text1"/>
          <w:sz w:val="22"/>
        </w:rPr>
        <w:t>validly existing</w:t>
      </w:r>
      <w:r w:rsidR="007945B8" w:rsidRPr="00D80447">
        <w:rPr>
          <w:rFonts w:ascii="Times New Roman" w:hAnsi="Times New Roman" w:cs="Times New Roman"/>
          <w:color w:val="000000" w:themeColor="text1"/>
          <w:sz w:val="22"/>
        </w:rPr>
        <w:t xml:space="preserve"> entity </w:t>
      </w:r>
      <w:r w:rsidR="003D6798" w:rsidRPr="00D80447">
        <w:rPr>
          <w:rFonts w:ascii="Times New Roman" w:hAnsi="Times New Roman" w:cs="Times New Roman"/>
          <w:color w:val="000000" w:themeColor="text1"/>
          <w:sz w:val="22"/>
        </w:rPr>
        <w:t xml:space="preserve">in good standing under the laws of the state of its organization. </w:t>
      </w:r>
    </w:p>
    <w:p w14:paraId="20399B53" w14:textId="5D08752D" w:rsidR="003D6798" w:rsidRPr="00D80447" w:rsidRDefault="003D6798" w:rsidP="00370FDE">
      <w:pPr>
        <w:spacing w:after="0" w:line="240" w:lineRule="auto"/>
        <w:ind w:left="0" w:firstLine="0"/>
        <w:jc w:val="both"/>
        <w:rPr>
          <w:rFonts w:ascii="Times New Roman" w:hAnsi="Times New Roman" w:cs="Times New Roman"/>
          <w:color w:val="000000" w:themeColor="text1"/>
          <w:sz w:val="22"/>
        </w:rPr>
      </w:pPr>
    </w:p>
    <w:p w14:paraId="5FF34686" w14:textId="42166485" w:rsidR="00C21448" w:rsidRPr="00025D19" w:rsidRDefault="001A18E5" w:rsidP="00370FDE">
      <w:pPr>
        <w:numPr>
          <w:ilvl w:val="0"/>
          <w:numId w:val="1"/>
        </w:numPr>
        <w:tabs>
          <w:tab w:val="left" w:pos="540"/>
        </w:tabs>
        <w:spacing w:after="0" w:line="240" w:lineRule="auto"/>
        <w:ind w:left="0" w:firstLine="0"/>
        <w:jc w:val="both"/>
        <w:rPr>
          <w:rFonts w:ascii="Times New Roman" w:hAnsi="Times New Roman" w:cs="Times New Roman"/>
          <w:b/>
          <w:bCs/>
          <w:color w:val="000000" w:themeColor="text1"/>
          <w:sz w:val="22"/>
        </w:rPr>
      </w:pPr>
      <w:r w:rsidRPr="00025D19">
        <w:rPr>
          <w:rFonts w:ascii="Times New Roman" w:hAnsi="Times New Roman" w:cs="Times New Roman"/>
          <w:b/>
          <w:bCs/>
          <w:color w:val="000000" w:themeColor="text1"/>
          <w:sz w:val="22"/>
        </w:rPr>
        <w:t xml:space="preserve">PARTNER OBLIGATIONS </w:t>
      </w:r>
    </w:p>
    <w:p w14:paraId="7253D648" w14:textId="77777777" w:rsidR="005D7D37" w:rsidRPr="00D80447" w:rsidRDefault="005D7D37" w:rsidP="00370FDE">
      <w:pPr>
        <w:pStyle w:val="ListParagraph"/>
        <w:numPr>
          <w:ilvl w:val="0"/>
          <w:numId w:val="30"/>
        </w:numPr>
        <w:spacing w:after="0" w:line="240" w:lineRule="auto"/>
        <w:ind w:left="1260" w:hanging="720"/>
        <w:jc w:val="both"/>
        <w:rPr>
          <w:rFonts w:ascii="Times New Roman" w:hAnsi="Times New Roman" w:cs="Times New Roman"/>
          <w:color w:val="000000" w:themeColor="text1"/>
          <w:sz w:val="22"/>
        </w:rPr>
      </w:pPr>
      <w:r w:rsidRPr="00D80447">
        <w:rPr>
          <w:rFonts w:ascii="Times New Roman" w:hAnsi="Times New Roman" w:cs="Times New Roman"/>
          <w:color w:val="000000" w:themeColor="text1"/>
          <w:sz w:val="22"/>
        </w:rPr>
        <w:t>Serve as a non-exclusive referral partner for Adesso Services</w:t>
      </w:r>
    </w:p>
    <w:p w14:paraId="5878AEE1" w14:textId="5EA4C62F" w:rsidR="00D621EE" w:rsidRPr="00D80447" w:rsidRDefault="00D621EE" w:rsidP="00370FDE">
      <w:pPr>
        <w:pStyle w:val="ListParagraph"/>
        <w:numPr>
          <w:ilvl w:val="0"/>
          <w:numId w:val="30"/>
        </w:numPr>
        <w:spacing w:after="0" w:line="240" w:lineRule="auto"/>
        <w:ind w:left="1260" w:hanging="720"/>
        <w:jc w:val="both"/>
        <w:rPr>
          <w:rFonts w:ascii="Times New Roman" w:hAnsi="Times New Roman" w:cs="Times New Roman"/>
          <w:color w:val="000000" w:themeColor="text1"/>
          <w:sz w:val="22"/>
        </w:rPr>
      </w:pPr>
      <w:r w:rsidRPr="00D80447">
        <w:rPr>
          <w:rFonts w:ascii="Times New Roman" w:hAnsi="Times New Roman" w:cs="Times New Roman"/>
          <w:color w:val="000000" w:themeColor="text1"/>
          <w:sz w:val="22"/>
        </w:rPr>
        <w:t>Act diligently and in good faith as a partner and referral agent for Adesso and Adesso Services</w:t>
      </w:r>
    </w:p>
    <w:p w14:paraId="2A50F66A" w14:textId="5B832E4B" w:rsidR="00D621EE" w:rsidRPr="00D80447" w:rsidRDefault="00D621EE" w:rsidP="00370FDE">
      <w:pPr>
        <w:pStyle w:val="ListParagraph"/>
        <w:numPr>
          <w:ilvl w:val="0"/>
          <w:numId w:val="30"/>
        </w:numPr>
        <w:spacing w:after="0" w:line="240" w:lineRule="auto"/>
        <w:ind w:left="1260" w:hanging="720"/>
        <w:jc w:val="both"/>
        <w:rPr>
          <w:rFonts w:ascii="Times New Roman" w:hAnsi="Times New Roman" w:cs="Times New Roman"/>
          <w:color w:val="000000" w:themeColor="text1"/>
          <w:sz w:val="22"/>
        </w:rPr>
      </w:pPr>
      <w:r w:rsidRPr="00D80447">
        <w:rPr>
          <w:rFonts w:ascii="Times New Roman" w:hAnsi="Times New Roman" w:cs="Times New Roman"/>
          <w:color w:val="000000" w:themeColor="text1"/>
          <w:sz w:val="22"/>
        </w:rPr>
        <w:t>Promote in a reasonable manner Adesso and Adesso Services in publications, mailings (including email), campaigns, and the like</w:t>
      </w:r>
    </w:p>
    <w:p w14:paraId="3E62EC9F" w14:textId="531B0485" w:rsidR="001A18E5" w:rsidRPr="00D80447" w:rsidRDefault="00077513" w:rsidP="00370FDE">
      <w:pPr>
        <w:pStyle w:val="ListParagraph"/>
        <w:numPr>
          <w:ilvl w:val="0"/>
          <w:numId w:val="30"/>
        </w:numPr>
        <w:spacing w:after="0" w:line="240" w:lineRule="auto"/>
        <w:ind w:left="1260" w:hanging="720"/>
        <w:jc w:val="both"/>
        <w:rPr>
          <w:rFonts w:ascii="Times New Roman" w:hAnsi="Times New Roman" w:cs="Times New Roman"/>
          <w:color w:val="000000" w:themeColor="text1"/>
          <w:sz w:val="22"/>
        </w:rPr>
      </w:pPr>
      <w:r w:rsidRPr="00D80447">
        <w:rPr>
          <w:rFonts w:ascii="Times New Roman" w:hAnsi="Times New Roman" w:cs="Times New Roman"/>
          <w:color w:val="000000" w:themeColor="text1"/>
          <w:sz w:val="22"/>
        </w:rPr>
        <w:t>Furnish in a timely and accurate manner information requested by a Member or non-Member</w:t>
      </w:r>
      <w:r w:rsidR="005D7D37" w:rsidRPr="00D80447">
        <w:rPr>
          <w:rFonts w:ascii="Times New Roman" w:hAnsi="Times New Roman" w:cs="Times New Roman"/>
          <w:color w:val="000000" w:themeColor="text1"/>
          <w:sz w:val="22"/>
        </w:rPr>
        <w:t xml:space="preserve"> about either Adesso Services, or services that Adesso provides</w:t>
      </w:r>
    </w:p>
    <w:p w14:paraId="40D8BA62" w14:textId="77777777" w:rsidR="008A762E" w:rsidRPr="00D80447" w:rsidRDefault="008A762E" w:rsidP="00370FDE">
      <w:pPr>
        <w:pStyle w:val="ListParagraph"/>
        <w:numPr>
          <w:ilvl w:val="0"/>
          <w:numId w:val="30"/>
        </w:numPr>
        <w:spacing w:after="0" w:line="240" w:lineRule="auto"/>
        <w:ind w:left="1260" w:hanging="720"/>
        <w:jc w:val="both"/>
        <w:rPr>
          <w:rFonts w:ascii="Times New Roman" w:hAnsi="Times New Roman" w:cs="Times New Roman"/>
          <w:color w:val="000000" w:themeColor="text1"/>
          <w:sz w:val="22"/>
        </w:rPr>
      </w:pPr>
      <w:r w:rsidRPr="00D80447">
        <w:rPr>
          <w:rFonts w:ascii="Times New Roman" w:hAnsi="Times New Roman" w:cs="Times New Roman"/>
          <w:color w:val="000000" w:themeColor="text1"/>
          <w:sz w:val="22"/>
        </w:rPr>
        <w:t>Not, and shall undertake reasonable efforts to ensure its employees, agents, representatives and contractors do not, make any representations or warranties related to Adesso or Adesso Services except to the extent such representations and warranties are contained in materials provided to Partner from Adesso specifically for distribution</w:t>
      </w:r>
    </w:p>
    <w:p w14:paraId="4E8942AC" w14:textId="6B1DFDAA" w:rsidR="005D7D37" w:rsidRPr="00D80447" w:rsidRDefault="005D7D37" w:rsidP="00370FDE">
      <w:pPr>
        <w:pStyle w:val="ListParagraph"/>
        <w:numPr>
          <w:ilvl w:val="0"/>
          <w:numId w:val="30"/>
        </w:numPr>
        <w:spacing w:after="0" w:line="240" w:lineRule="auto"/>
        <w:ind w:left="1260" w:hanging="720"/>
        <w:jc w:val="both"/>
        <w:rPr>
          <w:rFonts w:ascii="Times New Roman" w:hAnsi="Times New Roman" w:cs="Times New Roman"/>
          <w:color w:val="000000" w:themeColor="text1"/>
          <w:sz w:val="22"/>
        </w:rPr>
      </w:pPr>
      <w:r w:rsidRPr="00D80447">
        <w:rPr>
          <w:rFonts w:ascii="Times New Roman" w:hAnsi="Times New Roman" w:cs="Times New Roman"/>
          <w:color w:val="000000" w:themeColor="text1"/>
          <w:sz w:val="22"/>
        </w:rPr>
        <w:t>Not make any fa</w:t>
      </w:r>
      <w:r w:rsidR="008A762E" w:rsidRPr="00D80447">
        <w:rPr>
          <w:rFonts w:ascii="Times New Roman" w:hAnsi="Times New Roman" w:cs="Times New Roman"/>
          <w:color w:val="000000" w:themeColor="text1"/>
          <w:sz w:val="22"/>
        </w:rPr>
        <w:t xml:space="preserve">lse, deceptive, or misleading statement </w:t>
      </w:r>
      <w:r w:rsidR="00111EC2">
        <w:rPr>
          <w:rFonts w:ascii="Times New Roman" w:hAnsi="Times New Roman" w:cs="Times New Roman"/>
          <w:color w:val="000000" w:themeColor="text1"/>
          <w:sz w:val="22"/>
        </w:rPr>
        <w:t>with respect to Adesso or Adesso Services</w:t>
      </w:r>
    </w:p>
    <w:p w14:paraId="714D5F43" w14:textId="7916FE8E" w:rsidR="001A18E5" w:rsidRPr="00D80447" w:rsidRDefault="005D7D37" w:rsidP="00370FDE">
      <w:pPr>
        <w:pStyle w:val="ListParagraph"/>
        <w:numPr>
          <w:ilvl w:val="0"/>
          <w:numId w:val="30"/>
        </w:numPr>
        <w:spacing w:after="0" w:line="240" w:lineRule="auto"/>
        <w:ind w:left="1260" w:hanging="720"/>
        <w:jc w:val="both"/>
        <w:rPr>
          <w:rFonts w:ascii="Times New Roman" w:hAnsi="Times New Roman" w:cs="Times New Roman"/>
          <w:color w:val="000000" w:themeColor="text1"/>
          <w:sz w:val="22"/>
        </w:rPr>
      </w:pPr>
      <w:r w:rsidRPr="00D80447">
        <w:rPr>
          <w:rFonts w:ascii="Times New Roman" w:hAnsi="Times New Roman" w:cs="Times New Roman"/>
          <w:color w:val="000000" w:themeColor="text1"/>
          <w:sz w:val="22"/>
        </w:rPr>
        <w:t>Comply in all material respects with all federal, state and local laws applicable to Partner’s performance and obligations under this agreement</w:t>
      </w:r>
    </w:p>
    <w:p w14:paraId="1207B315" w14:textId="05718E4D" w:rsidR="005D7D37" w:rsidRPr="00D80447" w:rsidRDefault="005D7D37" w:rsidP="00370FDE">
      <w:pPr>
        <w:pStyle w:val="ListParagraph"/>
        <w:numPr>
          <w:ilvl w:val="0"/>
          <w:numId w:val="30"/>
        </w:numPr>
        <w:spacing w:after="0" w:line="240" w:lineRule="auto"/>
        <w:ind w:left="1260" w:hanging="720"/>
        <w:jc w:val="both"/>
        <w:rPr>
          <w:rFonts w:ascii="Times New Roman" w:hAnsi="Times New Roman" w:cs="Times New Roman"/>
          <w:color w:val="000000" w:themeColor="text1"/>
          <w:sz w:val="22"/>
        </w:rPr>
      </w:pPr>
      <w:r w:rsidRPr="00D80447">
        <w:rPr>
          <w:rFonts w:ascii="Times New Roman" w:hAnsi="Times New Roman" w:cs="Times New Roman"/>
          <w:color w:val="000000" w:themeColor="text1"/>
          <w:sz w:val="22"/>
        </w:rPr>
        <w:t>Remain a properly organized and validly existing entity in good standing under the laws of the state of its organization.</w:t>
      </w:r>
    </w:p>
    <w:p w14:paraId="706CCF40" w14:textId="77777777" w:rsidR="005D7D37" w:rsidRPr="00D80447" w:rsidRDefault="005D7D37" w:rsidP="00370FDE">
      <w:pPr>
        <w:pStyle w:val="ListParagraph"/>
        <w:spacing w:after="0" w:line="240" w:lineRule="auto"/>
        <w:ind w:left="1260" w:firstLine="0"/>
        <w:jc w:val="both"/>
        <w:rPr>
          <w:rFonts w:ascii="Times New Roman" w:hAnsi="Times New Roman" w:cs="Times New Roman"/>
          <w:color w:val="000000" w:themeColor="text1"/>
          <w:sz w:val="22"/>
        </w:rPr>
      </w:pPr>
    </w:p>
    <w:p w14:paraId="15563357" w14:textId="5ECD02CC" w:rsidR="00535182" w:rsidRPr="00D80447" w:rsidRDefault="00E45961" w:rsidP="00370FDE">
      <w:pPr>
        <w:numPr>
          <w:ilvl w:val="0"/>
          <w:numId w:val="1"/>
        </w:numPr>
        <w:spacing w:after="0" w:line="240" w:lineRule="auto"/>
        <w:ind w:left="0" w:hanging="432"/>
        <w:jc w:val="both"/>
        <w:rPr>
          <w:rFonts w:ascii="Times New Roman" w:hAnsi="Times New Roman" w:cs="Times New Roman"/>
          <w:b/>
          <w:color w:val="000000" w:themeColor="text1"/>
          <w:sz w:val="22"/>
        </w:rPr>
      </w:pPr>
      <w:bookmarkStart w:id="2" w:name="_Hlk59464318"/>
      <w:r w:rsidRPr="00D80447">
        <w:rPr>
          <w:rFonts w:ascii="Times New Roman" w:hAnsi="Times New Roman" w:cs="Times New Roman"/>
          <w:b/>
          <w:color w:val="000000" w:themeColor="text1"/>
          <w:sz w:val="22"/>
        </w:rPr>
        <w:t>COMPENSATION</w:t>
      </w:r>
    </w:p>
    <w:bookmarkEnd w:id="2"/>
    <w:p w14:paraId="7291E0FD" w14:textId="77777777" w:rsidR="00800DD8" w:rsidRDefault="007B2AC5" w:rsidP="00370FDE">
      <w:pPr>
        <w:pStyle w:val="ListParagraph"/>
        <w:numPr>
          <w:ilvl w:val="0"/>
          <w:numId w:val="31"/>
        </w:numPr>
        <w:spacing w:after="0" w:line="240" w:lineRule="auto"/>
        <w:ind w:left="1267" w:hanging="720"/>
        <w:jc w:val="both"/>
        <w:rPr>
          <w:rFonts w:ascii="Times New Roman" w:hAnsi="Times New Roman" w:cs="Times New Roman"/>
          <w:color w:val="000000" w:themeColor="text1"/>
          <w:sz w:val="22"/>
        </w:rPr>
      </w:pPr>
      <w:r w:rsidRPr="00D80447">
        <w:rPr>
          <w:rFonts w:ascii="Times New Roman" w:hAnsi="Times New Roman" w:cs="Times New Roman"/>
          <w:color w:val="000000" w:themeColor="text1"/>
          <w:sz w:val="22"/>
        </w:rPr>
        <w:t>Commission</w:t>
      </w:r>
      <w:r w:rsidR="00800DD8">
        <w:rPr>
          <w:rFonts w:ascii="Times New Roman" w:hAnsi="Times New Roman" w:cs="Times New Roman"/>
          <w:color w:val="000000" w:themeColor="text1"/>
          <w:sz w:val="22"/>
        </w:rPr>
        <w:t>s</w:t>
      </w:r>
      <w:r w:rsidRPr="00D80447">
        <w:rPr>
          <w:rFonts w:ascii="Times New Roman" w:hAnsi="Times New Roman" w:cs="Times New Roman"/>
          <w:color w:val="000000" w:themeColor="text1"/>
          <w:sz w:val="22"/>
        </w:rPr>
        <w:t xml:space="preserve">. </w:t>
      </w:r>
    </w:p>
    <w:p w14:paraId="2CC420C7" w14:textId="485308D5" w:rsidR="008A762E" w:rsidRDefault="008A762E" w:rsidP="00800DD8">
      <w:pPr>
        <w:pStyle w:val="ListParagraph"/>
        <w:numPr>
          <w:ilvl w:val="0"/>
          <w:numId w:val="37"/>
        </w:numPr>
        <w:spacing w:after="0" w:line="240" w:lineRule="auto"/>
        <w:jc w:val="both"/>
        <w:rPr>
          <w:rFonts w:ascii="Times New Roman" w:hAnsi="Times New Roman" w:cs="Times New Roman"/>
          <w:color w:val="000000" w:themeColor="text1"/>
          <w:sz w:val="22"/>
        </w:rPr>
      </w:pPr>
      <w:r w:rsidRPr="00D80447">
        <w:rPr>
          <w:rFonts w:ascii="Times New Roman" w:hAnsi="Times New Roman" w:cs="Times New Roman"/>
          <w:color w:val="000000" w:themeColor="text1"/>
          <w:sz w:val="22"/>
        </w:rPr>
        <w:t xml:space="preserve">Adesso shall pay </w:t>
      </w:r>
      <w:r w:rsidR="00376019" w:rsidRPr="00D80447">
        <w:rPr>
          <w:rFonts w:ascii="Times New Roman" w:hAnsi="Times New Roman" w:cs="Times New Roman"/>
          <w:color w:val="000000" w:themeColor="text1"/>
          <w:sz w:val="22"/>
        </w:rPr>
        <w:t>Partner</w:t>
      </w:r>
      <w:r w:rsidRPr="00D80447">
        <w:rPr>
          <w:rFonts w:ascii="Times New Roman" w:hAnsi="Times New Roman" w:cs="Times New Roman"/>
          <w:color w:val="000000" w:themeColor="text1"/>
          <w:sz w:val="22"/>
        </w:rPr>
        <w:t xml:space="preserve"> a ten percent (10%) of all </w:t>
      </w:r>
      <w:r w:rsidR="00376019" w:rsidRPr="00D80447">
        <w:rPr>
          <w:rFonts w:ascii="Times New Roman" w:hAnsi="Times New Roman" w:cs="Times New Roman"/>
          <w:color w:val="000000" w:themeColor="text1"/>
          <w:sz w:val="22"/>
        </w:rPr>
        <w:t>F</w:t>
      </w:r>
      <w:r w:rsidRPr="00D80447">
        <w:rPr>
          <w:rFonts w:ascii="Times New Roman" w:hAnsi="Times New Roman" w:cs="Times New Roman"/>
          <w:color w:val="000000" w:themeColor="text1"/>
          <w:sz w:val="22"/>
        </w:rPr>
        <w:t xml:space="preserve">ees Adesso receives from </w:t>
      </w:r>
      <w:r w:rsidR="00376019" w:rsidRPr="00D80447">
        <w:rPr>
          <w:rFonts w:ascii="Times New Roman" w:hAnsi="Times New Roman" w:cs="Times New Roman"/>
          <w:color w:val="000000" w:themeColor="text1"/>
          <w:sz w:val="22"/>
        </w:rPr>
        <w:t xml:space="preserve">all Adesso Services provides during the term of this Agreement to restaurant and other foodservice businesses located in </w:t>
      </w:r>
      <w:r w:rsidR="00C464EE">
        <w:rPr>
          <w:rFonts w:ascii="Times New Roman" w:hAnsi="Times New Roman" w:cs="Times New Roman"/>
          <w:color w:val="000000" w:themeColor="text1"/>
          <w:sz w:val="22"/>
        </w:rPr>
        <w:t>South Dakota</w:t>
      </w:r>
      <w:r w:rsidR="00376019" w:rsidRPr="00D80447">
        <w:rPr>
          <w:rFonts w:ascii="Times New Roman" w:hAnsi="Times New Roman" w:cs="Times New Roman"/>
          <w:color w:val="000000" w:themeColor="text1"/>
          <w:sz w:val="22"/>
        </w:rPr>
        <w:t>, whether a Member of Partner or not</w:t>
      </w:r>
      <w:r w:rsidR="00111EC2" w:rsidRPr="00D80447">
        <w:rPr>
          <w:rFonts w:ascii="Times New Roman" w:hAnsi="Times New Roman" w:cs="Times New Roman"/>
          <w:color w:val="000000" w:themeColor="text1"/>
          <w:sz w:val="22"/>
        </w:rPr>
        <w:t xml:space="preserve">. </w:t>
      </w:r>
      <w:r w:rsidR="00376019" w:rsidRPr="00D80447">
        <w:rPr>
          <w:rFonts w:ascii="Times New Roman" w:hAnsi="Times New Roman" w:cs="Times New Roman"/>
          <w:color w:val="000000" w:themeColor="text1"/>
          <w:sz w:val="22"/>
        </w:rPr>
        <w:t>As used herein, “</w:t>
      </w:r>
      <w:r w:rsidR="00376019" w:rsidRPr="00D80447">
        <w:rPr>
          <w:rFonts w:ascii="Times New Roman" w:hAnsi="Times New Roman" w:cs="Times New Roman"/>
          <w:b/>
          <w:bCs/>
          <w:color w:val="000000" w:themeColor="text1"/>
          <w:sz w:val="22"/>
        </w:rPr>
        <w:t>Fees</w:t>
      </w:r>
      <w:r w:rsidR="00376019" w:rsidRPr="00D80447">
        <w:rPr>
          <w:rFonts w:ascii="Times New Roman" w:hAnsi="Times New Roman" w:cs="Times New Roman"/>
          <w:color w:val="000000" w:themeColor="text1"/>
          <w:sz w:val="22"/>
        </w:rPr>
        <w:t xml:space="preserve">” means the </w:t>
      </w:r>
      <w:proofErr w:type="gramStart"/>
      <w:r w:rsidR="00376019" w:rsidRPr="00D80447">
        <w:rPr>
          <w:rFonts w:ascii="Times New Roman" w:hAnsi="Times New Roman" w:cs="Times New Roman"/>
          <w:color w:val="000000" w:themeColor="text1"/>
          <w:sz w:val="22"/>
        </w:rPr>
        <w:t>amount</w:t>
      </w:r>
      <w:proofErr w:type="gramEnd"/>
      <w:r w:rsidR="00376019" w:rsidRPr="00D80447">
        <w:rPr>
          <w:rFonts w:ascii="Times New Roman" w:hAnsi="Times New Roman" w:cs="Times New Roman"/>
          <w:color w:val="000000" w:themeColor="text1"/>
          <w:sz w:val="22"/>
        </w:rPr>
        <w:t xml:space="preserve"> </w:t>
      </w:r>
      <w:r w:rsidR="007B2AC5" w:rsidRPr="00D80447">
        <w:rPr>
          <w:rFonts w:ascii="Times New Roman" w:hAnsi="Times New Roman" w:cs="Times New Roman"/>
          <w:color w:val="000000" w:themeColor="text1"/>
          <w:sz w:val="22"/>
        </w:rPr>
        <w:t>of charges, commissions, or fees w</w:t>
      </w:r>
      <w:r w:rsidR="00370FDE">
        <w:rPr>
          <w:rFonts w:ascii="Times New Roman" w:hAnsi="Times New Roman" w:cs="Times New Roman"/>
          <w:color w:val="000000" w:themeColor="text1"/>
          <w:sz w:val="22"/>
        </w:rPr>
        <w:t xml:space="preserve">hich </w:t>
      </w:r>
      <w:r w:rsidR="007B2AC5" w:rsidRPr="00D80447">
        <w:rPr>
          <w:rFonts w:ascii="Times New Roman" w:hAnsi="Times New Roman" w:cs="Times New Roman"/>
          <w:color w:val="000000" w:themeColor="text1"/>
          <w:sz w:val="22"/>
        </w:rPr>
        <w:t>Adesso earns and actually receives for providing Adesso Services.</w:t>
      </w:r>
    </w:p>
    <w:p w14:paraId="7B23669B" w14:textId="04F8C386" w:rsidR="00800DD8" w:rsidRPr="00D80447" w:rsidRDefault="00800DD8" w:rsidP="00800DD8">
      <w:pPr>
        <w:pStyle w:val="ListParagraph"/>
        <w:numPr>
          <w:ilvl w:val="0"/>
          <w:numId w:val="37"/>
        </w:numPr>
        <w:spacing w:after="0" w:line="240" w:lineRule="auto"/>
        <w:jc w:val="both"/>
        <w:rPr>
          <w:rFonts w:ascii="Times New Roman" w:hAnsi="Times New Roman" w:cs="Times New Roman"/>
          <w:color w:val="000000" w:themeColor="text1"/>
          <w:sz w:val="22"/>
        </w:rPr>
      </w:pPr>
      <w:r>
        <w:rPr>
          <w:rFonts w:ascii="Times New Roman" w:hAnsi="Times New Roman" w:cs="Times New Roman"/>
          <w:color w:val="000000" w:themeColor="text1"/>
          <w:sz w:val="22"/>
        </w:rPr>
        <w:t xml:space="preserve">Adesso shall pay Partner $500 for each </w:t>
      </w:r>
      <w:r w:rsidRPr="00D80447">
        <w:rPr>
          <w:rFonts w:ascii="Times New Roman" w:hAnsi="Times New Roman" w:cs="Times New Roman"/>
          <w:color w:val="000000" w:themeColor="text1"/>
          <w:sz w:val="22"/>
        </w:rPr>
        <w:t xml:space="preserve">restaurant </w:t>
      </w:r>
      <w:r>
        <w:rPr>
          <w:rFonts w:ascii="Times New Roman" w:hAnsi="Times New Roman" w:cs="Times New Roman"/>
          <w:color w:val="000000" w:themeColor="text1"/>
          <w:sz w:val="22"/>
        </w:rPr>
        <w:t xml:space="preserve">or hospitality </w:t>
      </w:r>
      <w:r w:rsidRPr="00D80447">
        <w:rPr>
          <w:rFonts w:ascii="Times New Roman" w:hAnsi="Times New Roman" w:cs="Times New Roman"/>
          <w:color w:val="000000" w:themeColor="text1"/>
          <w:sz w:val="22"/>
        </w:rPr>
        <w:t>entity, business, or partnership</w:t>
      </w:r>
      <w:r>
        <w:rPr>
          <w:rFonts w:ascii="Times New Roman" w:hAnsi="Times New Roman" w:cs="Times New Roman"/>
          <w:color w:val="000000" w:themeColor="text1"/>
          <w:sz w:val="22"/>
        </w:rPr>
        <w:t xml:space="preserve"> that Partner directly refers to Adesso for Adesso Services through Partner’s direct efforts to inform </w:t>
      </w:r>
      <w:r w:rsidR="00646BE0">
        <w:rPr>
          <w:rFonts w:ascii="Times New Roman" w:hAnsi="Times New Roman" w:cs="Times New Roman"/>
          <w:color w:val="000000" w:themeColor="text1"/>
          <w:sz w:val="22"/>
        </w:rPr>
        <w:t>such entity or business of Adesso and Adesso Services</w:t>
      </w:r>
      <w:r>
        <w:rPr>
          <w:rFonts w:ascii="Times New Roman" w:hAnsi="Times New Roman" w:cs="Times New Roman"/>
          <w:color w:val="000000" w:themeColor="text1"/>
          <w:sz w:val="22"/>
        </w:rPr>
        <w:t xml:space="preserve">; no commission is owed when the </w:t>
      </w:r>
      <w:r w:rsidR="00646BE0">
        <w:rPr>
          <w:rFonts w:ascii="Times New Roman" w:hAnsi="Times New Roman" w:cs="Times New Roman"/>
          <w:color w:val="000000" w:themeColor="text1"/>
          <w:sz w:val="22"/>
        </w:rPr>
        <w:t xml:space="preserve">entity </w:t>
      </w:r>
      <w:r>
        <w:rPr>
          <w:rFonts w:ascii="Times New Roman" w:hAnsi="Times New Roman" w:cs="Times New Roman"/>
          <w:color w:val="000000" w:themeColor="text1"/>
          <w:sz w:val="22"/>
        </w:rPr>
        <w:t xml:space="preserve">or business </w:t>
      </w:r>
      <w:r w:rsidR="00646BE0">
        <w:rPr>
          <w:rFonts w:ascii="Times New Roman" w:hAnsi="Times New Roman" w:cs="Times New Roman"/>
          <w:color w:val="000000" w:themeColor="text1"/>
          <w:sz w:val="22"/>
        </w:rPr>
        <w:t>learns of or contact</w:t>
      </w:r>
      <w:r w:rsidR="0087303E">
        <w:rPr>
          <w:rFonts w:ascii="Times New Roman" w:hAnsi="Times New Roman" w:cs="Times New Roman"/>
          <w:color w:val="000000" w:themeColor="text1"/>
          <w:sz w:val="22"/>
        </w:rPr>
        <w:t>s</w:t>
      </w:r>
      <w:r w:rsidR="00646BE0">
        <w:rPr>
          <w:rFonts w:ascii="Times New Roman" w:hAnsi="Times New Roman" w:cs="Times New Roman"/>
          <w:color w:val="000000" w:themeColor="text1"/>
          <w:sz w:val="22"/>
        </w:rPr>
        <w:t xml:space="preserve"> Adesso through </w:t>
      </w:r>
      <w:r w:rsidR="00646BE0">
        <w:rPr>
          <w:rFonts w:ascii="Times New Roman" w:hAnsi="Times New Roman" w:cs="Times New Roman"/>
          <w:color w:val="000000" w:themeColor="text1"/>
          <w:sz w:val="22"/>
        </w:rPr>
        <w:lastRenderedPageBreak/>
        <w:t xml:space="preserve">Partner’s general or indirect marketing or informational materials (e.g. Partner’s website and web content, blogs, </w:t>
      </w:r>
      <w:r w:rsidR="0087303E">
        <w:rPr>
          <w:rFonts w:ascii="Times New Roman" w:hAnsi="Times New Roman" w:cs="Times New Roman"/>
          <w:color w:val="000000" w:themeColor="text1"/>
          <w:sz w:val="22"/>
        </w:rPr>
        <w:t xml:space="preserve">general emails or </w:t>
      </w:r>
      <w:r w:rsidR="00646BE0">
        <w:rPr>
          <w:rFonts w:ascii="Times New Roman" w:hAnsi="Times New Roman" w:cs="Times New Roman"/>
          <w:color w:val="000000" w:themeColor="text1"/>
          <w:sz w:val="22"/>
        </w:rPr>
        <w:t>mailings</w:t>
      </w:r>
      <w:r w:rsidR="0087303E">
        <w:rPr>
          <w:rFonts w:ascii="Times New Roman" w:hAnsi="Times New Roman" w:cs="Times New Roman"/>
          <w:color w:val="000000" w:themeColor="text1"/>
          <w:sz w:val="22"/>
        </w:rPr>
        <w:t>, etc.</w:t>
      </w:r>
      <w:r w:rsidR="00646BE0">
        <w:rPr>
          <w:rFonts w:ascii="Times New Roman" w:hAnsi="Times New Roman" w:cs="Times New Roman"/>
          <w:color w:val="000000" w:themeColor="text1"/>
          <w:sz w:val="22"/>
        </w:rPr>
        <w:t xml:space="preserve">) or through third-parties or </w:t>
      </w:r>
      <w:proofErr w:type="spellStart"/>
      <w:r w:rsidR="00646BE0">
        <w:rPr>
          <w:rFonts w:ascii="Times New Roman" w:hAnsi="Times New Roman" w:cs="Times New Roman"/>
          <w:color w:val="000000" w:themeColor="text1"/>
          <w:sz w:val="22"/>
        </w:rPr>
        <w:t>Adesso’s</w:t>
      </w:r>
      <w:proofErr w:type="spellEnd"/>
      <w:r w:rsidR="00646BE0">
        <w:rPr>
          <w:rFonts w:ascii="Times New Roman" w:hAnsi="Times New Roman" w:cs="Times New Roman"/>
          <w:color w:val="000000" w:themeColor="text1"/>
          <w:sz w:val="22"/>
        </w:rPr>
        <w:t xml:space="preserve"> own marketing efforts and informational materials.</w:t>
      </w:r>
    </w:p>
    <w:p w14:paraId="73659B21" w14:textId="6E5D62F5" w:rsidR="008A762E" w:rsidRDefault="008A762E" w:rsidP="00370FDE">
      <w:pPr>
        <w:pStyle w:val="ListParagraph"/>
        <w:numPr>
          <w:ilvl w:val="0"/>
          <w:numId w:val="31"/>
        </w:numPr>
        <w:spacing w:after="0" w:line="240" w:lineRule="auto"/>
        <w:ind w:left="1267" w:hanging="720"/>
        <w:jc w:val="both"/>
        <w:rPr>
          <w:rFonts w:ascii="Times New Roman" w:hAnsi="Times New Roman" w:cs="Times New Roman"/>
          <w:color w:val="000000" w:themeColor="text1"/>
          <w:sz w:val="22"/>
        </w:rPr>
      </w:pPr>
      <w:r w:rsidRPr="00D80447">
        <w:rPr>
          <w:rFonts w:ascii="Times New Roman" w:hAnsi="Times New Roman" w:cs="Times New Roman"/>
          <w:color w:val="000000" w:themeColor="text1"/>
          <w:sz w:val="22"/>
        </w:rPr>
        <w:t xml:space="preserve">Promotion/Marketing. </w:t>
      </w:r>
      <w:r w:rsidR="0087303E">
        <w:rPr>
          <w:rFonts w:ascii="Times New Roman" w:hAnsi="Times New Roman" w:cs="Times New Roman"/>
          <w:color w:val="000000" w:themeColor="text1"/>
          <w:sz w:val="22"/>
        </w:rPr>
        <w:t>Adesso will p</w:t>
      </w:r>
      <w:r w:rsidRPr="00D80447">
        <w:rPr>
          <w:rFonts w:ascii="Times New Roman" w:hAnsi="Times New Roman" w:cs="Times New Roman"/>
          <w:color w:val="000000" w:themeColor="text1"/>
          <w:sz w:val="22"/>
        </w:rPr>
        <w:t xml:space="preserve">ay to Partner an amount equal to the current annual membership </w:t>
      </w:r>
      <w:r w:rsidR="007363A4">
        <w:rPr>
          <w:rFonts w:ascii="Times New Roman" w:hAnsi="Times New Roman" w:cs="Times New Roman"/>
          <w:color w:val="000000" w:themeColor="text1"/>
          <w:sz w:val="22"/>
        </w:rPr>
        <w:t xml:space="preserve">with Partner </w:t>
      </w:r>
      <w:r w:rsidRPr="00D80447">
        <w:rPr>
          <w:rFonts w:ascii="Times New Roman" w:hAnsi="Times New Roman" w:cs="Times New Roman"/>
          <w:color w:val="000000" w:themeColor="text1"/>
          <w:sz w:val="22"/>
        </w:rPr>
        <w:t xml:space="preserve">on behalf and for the account of each </w:t>
      </w:r>
      <w:r w:rsidR="007363A4">
        <w:rPr>
          <w:rFonts w:ascii="Times New Roman" w:hAnsi="Times New Roman" w:cs="Times New Roman"/>
          <w:color w:val="000000" w:themeColor="text1"/>
          <w:sz w:val="22"/>
        </w:rPr>
        <w:t xml:space="preserve">new </w:t>
      </w:r>
      <w:r w:rsidRPr="00D80447">
        <w:rPr>
          <w:rFonts w:ascii="Times New Roman" w:hAnsi="Times New Roman" w:cs="Times New Roman"/>
          <w:color w:val="000000" w:themeColor="text1"/>
          <w:sz w:val="22"/>
        </w:rPr>
        <w:t xml:space="preserve">restaurant </w:t>
      </w:r>
      <w:r w:rsidR="007363A4">
        <w:rPr>
          <w:rFonts w:ascii="Times New Roman" w:hAnsi="Times New Roman" w:cs="Times New Roman"/>
          <w:color w:val="000000" w:themeColor="text1"/>
          <w:sz w:val="22"/>
        </w:rPr>
        <w:t xml:space="preserve">or hospitality </w:t>
      </w:r>
      <w:r w:rsidRPr="00D80447">
        <w:rPr>
          <w:rFonts w:ascii="Times New Roman" w:hAnsi="Times New Roman" w:cs="Times New Roman"/>
          <w:color w:val="000000" w:themeColor="text1"/>
          <w:sz w:val="22"/>
        </w:rPr>
        <w:t>entity, business, or partnership (a) for whom Adesso provides one or more Adesso Services during the term of this Agreement, and (b) from whom Adesso receives a Fee for such Adesso Services</w:t>
      </w:r>
      <w:r w:rsidR="00111EC2" w:rsidRPr="00D80447">
        <w:rPr>
          <w:rFonts w:ascii="Times New Roman" w:hAnsi="Times New Roman" w:cs="Times New Roman"/>
          <w:color w:val="000000" w:themeColor="text1"/>
          <w:sz w:val="22"/>
        </w:rPr>
        <w:t xml:space="preserve">. </w:t>
      </w:r>
      <w:r w:rsidRPr="00D80447">
        <w:rPr>
          <w:rFonts w:ascii="Times New Roman" w:hAnsi="Times New Roman" w:cs="Times New Roman"/>
          <w:color w:val="000000" w:themeColor="text1"/>
          <w:sz w:val="22"/>
        </w:rPr>
        <w:t xml:space="preserve">Such membership fee will </w:t>
      </w:r>
      <w:r w:rsidR="00800DD8">
        <w:rPr>
          <w:rFonts w:ascii="Times New Roman" w:hAnsi="Times New Roman" w:cs="Times New Roman"/>
          <w:color w:val="000000" w:themeColor="text1"/>
          <w:sz w:val="22"/>
        </w:rPr>
        <w:t xml:space="preserve">be </w:t>
      </w:r>
      <w:r w:rsidRPr="00D80447">
        <w:rPr>
          <w:rFonts w:ascii="Times New Roman" w:hAnsi="Times New Roman" w:cs="Times New Roman"/>
          <w:color w:val="000000" w:themeColor="text1"/>
          <w:sz w:val="22"/>
        </w:rPr>
        <w:t xml:space="preserve">the </w:t>
      </w:r>
      <w:r w:rsidR="0087303E">
        <w:rPr>
          <w:rFonts w:ascii="Times New Roman" w:hAnsi="Times New Roman" w:cs="Times New Roman"/>
          <w:color w:val="000000" w:themeColor="text1"/>
          <w:sz w:val="22"/>
        </w:rPr>
        <w:t xml:space="preserve">initial membership </w:t>
      </w:r>
      <w:r w:rsidRPr="00D80447">
        <w:rPr>
          <w:rFonts w:ascii="Times New Roman" w:hAnsi="Times New Roman" w:cs="Times New Roman"/>
          <w:color w:val="000000" w:themeColor="text1"/>
          <w:sz w:val="22"/>
        </w:rPr>
        <w:t xml:space="preserve">fee for a non-Member who qualifies for membership, is willing to become a Member of Partner, and otherwise completes all other requirements to become a Member of Partner (no amount will be owed if the non-Member does not qualify, does not desire to become a Member, or otherwise fails </w:t>
      </w:r>
      <w:r w:rsidR="00D80447" w:rsidRPr="00D80447">
        <w:rPr>
          <w:rFonts w:ascii="Times New Roman" w:hAnsi="Times New Roman" w:cs="Times New Roman"/>
          <w:color w:val="000000" w:themeColor="text1"/>
          <w:sz w:val="22"/>
        </w:rPr>
        <w:t>to complete</w:t>
      </w:r>
      <w:r w:rsidRPr="00D80447">
        <w:rPr>
          <w:rFonts w:ascii="Times New Roman" w:hAnsi="Times New Roman" w:cs="Times New Roman"/>
          <w:color w:val="000000" w:themeColor="text1"/>
          <w:sz w:val="22"/>
        </w:rPr>
        <w:t xml:space="preserve"> all requirement to become a Member).</w:t>
      </w:r>
    </w:p>
    <w:p w14:paraId="3C51E44D" w14:textId="7628E344" w:rsidR="007B2AC5" w:rsidRDefault="007B2AC5" w:rsidP="00370FDE">
      <w:pPr>
        <w:pStyle w:val="ListParagraph"/>
        <w:numPr>
          <w:ilvl w:val="0"/>
          <w:numId w:val="31"/>
        </w:numPr>
        <w:spacing w:after="0" w:line="240" w:lineRule="auto"/>
        <w:ind w:left="1267" w:hanging="720"/>
        <w:jc w:val="both"/>
        <w:rPr>
          <w:rFonts w:ascii="Times New Roman" w:hAnsi="Times New Roman" w:cs="Times New Roman"/>
          <w:color w:val="000000" w:themeColor="text1"/>
          <w:sz w:val="22"/>
        </w:rPr>
      </w:pPr>
      <w:r w:rsidRPr="00D80447">
        <w:rPr>
          <w:rFonts w:ascii="Times New Roman" w:hAnsi="Times New Roman" w:cs="Times New Roman"/>
          <w:color w:val="000000" w:themeColor="text1"/>
          <w:sz w:val="22"/>
        </w:rPr>
        <w:t>Payment. Adesso will make Payments to Partner on a monthly basis based on the Fees Adesso receives in the prior month</w:t>
      </w:r>
      <w:r w:rsidR="00111EC2" w:rsidRPr="00D80447">
        <w:rPr>
          <w:rFonts w:ascii="Times New Roman" w:hAnsi="Times New Roman" w:cs="Times New Roman"/>
          <w:color w:val="000000" w:themeColor="text1"/>
          <w:sz w:val="22"/>
        </w:rPr>
        <w:t xml:space="preserve">. </w:t>
      </w:r>
      <w:r w:rsidRPr="00D80447">
        <w:rPr>
          <w:rFonts w:ascii="Times New Roman" w:hAnsi="Times New Roman" w:cs="Times New Roman"/>
          <w:color w:val="000000" w:themeColor="text1"/>
          <w:sz w:val="22"/>
        </w:rPr>
        <w:t>Payment will be no later than the seventh business day of each month, although Adesso may choose to make interim payments during the month in in its sole and complete discretion. Payment shall be made via ACH funds transfer to Partner’s designated bank account. Adesso will provide the Partner with access to a compensation report with each payment, and a monthly report listing the commission and payment calculations.</w:t>
      </w:r>
    </w:p>
    <w:p w14:paraId="19A3ADD4" w14:textId="77777777" w:rsidR="00111EC2" w:rsidRPr="00111EC2" w:rsidRDefault="00111EC2" w:rsidP="00370FDE">
      <w:pPr>
        <w:spacing w:after="0" w:line="240" w:lineRule="auto"/>
        <w:ind w:left="547" w:firstLine="0"/>
        <w:jc w:val="both"/>
        <w:rPr>
          <w:rFonts w:ascii="Times New Roman" w:hAnsi="Times New Roman" w:cs="Times New Roman"/>
          <w:color w:val="000000" w:themeColor="text1"/>
          <w:sz w:val="22"/>
        </w:rPr>
      </w:pPr>
    </w:p>
    <w:p w14:paraId="746C72FE" w14:textId="3963F64F" w:rsidR="007B2AC5" w:rsidRPr="00D80447" w:rsidRDefault="007B2AC5" w:rsidP="00370FDE">
      <w:pPr>
        <w:numPr>
          <w:ilvl w:val="0"/>
          <w:numId w:val="1"/>
        </w:numPr>
        <w:spacing w:after="0" w:line="240" w:lineRule="auto"/>
        <w:ind w:left="0" w:hanging="432"/>
        <w:jc w:val="both"/>
        <w:rPr>
          <w:rFonts w:ascii="Times New Roman" w:hAnsi="Times New Roman" w:cs="Times New Roman"/>
          <w:color w:val="000000" w:themeColor="text1"/>
          <w:sz w:val="22"/>
        </w:rPr>
      </w:pPr>
      <w:r w:rsidRPr="00D80447">
        <w:rPr>
          <w:rFonts w:ascii="Times New Roman" w:hAnsi="Times New Roman" w:cs="Times New Roman"/>
          <w:b/>
          <w:bCs/>
          <w:color w:val="000000" w:themeColor="text1"/>
          <w:sz w:val="22"/>
        </w:rPr>
        <w:t>TERM</w:t>
      </w:r>
    </w:p>
    <w:p w14:paraId="08BAAB60" w14:textId="77777777" w:rsidR="007B2AC5" w:rsidRPr="00D80447" w:rsidRDefault="007B2AC5" w:rsidP="00370FDE">
      <w:pPr>
        <w:pStyle w:val="ListParagraph"/>
        <w:numPr>
          <w:ilvl w:val="0"/>
          <w:numId w:val="32"/>
        </w:numPr>
        <w:spacing w:after="0" w:line="240" w:lineRule="auto"/>
        <w:ind w:left="1260" w:hanging="720"/>
        <w:jc w:val="both"/>
        <w:rPr>
          <w:rFonts w:ascii="Times New Roman" w:hAnsi="Times New Roman" w:cs="Times New Roman"/>
          <w:color w:val="000000" w:themeColor="text1"/>
          <w:sz w:val="22"/>
        </w:rPr>
      </w:pPr>
      <w:r w:rsidRPr="00D80447">
        <w:rPr>
          <w:rFonts w:ascii="Times New Roman" w:hAnsi="Times New Roman" w:cs="Times New Roman"/>
          <w:color w:val="000000" w:themeColor="text1"/>
          <w:sz w:val="22"/>
        </w:rPr>
        <w:t xml:space="preserve">This Agreement shall commence on the Effective Date and continue for a period one full calendar year. </w:t>
      </w:r>
    </w:p>
    <w:p w14:paraId="4AECF7D6" w14:textId="4827F436" w:rsidR="007B2AC5" w:rsidRPr="00D80447" w:rsidRDefault="007B2AC5" w:rsidP="00370FDE">
      <w:pPr>
        <w:pStyle w:val="ListParagraph"/>
        <w:numPr>
          <w:ilvl w:val="0"/>
          <w:numId w:val="32"/>
        </w:numPr>
        <w:spacing w:after="0" w:line="240" w:lineRule="auto"/>
        <w:ind w:left="1260" w:hanging="720"/>
        <w:jc w:val="both"/>
        <w:rPr>
          <w:rFonts w:ascii="Times New Roman" w:hAnsi="Times New Roman" w:cs="Times New Roman"/>
          <w:color w:val="000000" w:themeColor="text1"/>
          <w:sz w:val="22"/>
        </w:rPr>
      </w:pPr>
      <w:r w:rsidRPr="00D80447">
        <w:rPr>
          <w:rFonts w:ascii="Times New Roman" w:hAnsi="Times New Roman" w:cs="Times New Roman"/>
          <w:color w:val="000000" w:themeColor="text1"/>
          <w:sz w:val="22"/>
        </w:rPr>
        <w:t xml:space="preserve">Termination. Either party may terminate this Agreement </w:t>
      </w:r>
      <w:r w:rsidR="004F6CE6" w:rsidRPr="00D80447">
        <w:rPr>
          <w:rFonts w:ascii="Times New Roman" w:hAnsi="Times New Roman" w:cs="Times New Roman"/>
          <w:color w:val="000000" w:themeColor="text1"/>
          <w:sz w:val="22"/>
        </w:rPr>
        <w:t>either</w:t>
      </w:r>
      <w:r w:rsidRPr="00D80447">
        <w:rPr>
          <w:rFonts w:ascii="Times New Roman" w:hAnsi="Times New Roman" w:cs="Times New Roman"/>
          <w:color w:val="000000" w:themeColor="text1"/>
          <w:sz w:val="22"/>
        </w:rPr>
        <w:t>:</w:t>
      </w:r>
    </w:p>
    <w:p w14:paraId="3A90BB5C" w14:textId="74EF22EB" w:rsidR="007B2AC5" w:rsidRPr="00D80447" w:rsidRDefault="004F6CE6" w:rsidP="00370FDE">
      <w:pPr>
        <w:pStyle w:val="ListParagraph"/>
        <w:numPr>
          <w:ilvl w:val="1"/>
          <w:numId w:val="1"/>
        </w:numPr>
        <w:spacing w:after="0" w:line="240" w:lineRule="auto"/>
        <w:ind w:left="1620" w:hanging="360"/>
        <w:jc w:val="both"/>
        <w:rPr>
          <w:rFonts w:ascii="Times New Roman" w:hAnsi="Times New Roman" w:cs="Times New Roman"/>
          <w:color w:val="000000" w:themeColor="text1"/>
          <w:sz w:val="22"/>
        </w:rPr>
      </w:pPr>
      <w:r w:rsidRPr="00D80447">
        <w:rPr>
          <w:rFonts w:ascii="Times New Roman" w:hAnsi="Times New Roman" w:cs="Times New Roman"/>
          <w:color w:val="000000" w:themeColor="text1"/>
          <w:sz w:val="22"/>
        </w:rPr>
        <w:t xml:space="preserve">For convenience, without cause or reason, upon written notice delivered at least thirty (30) days prior to the effective date of termination; or </w:t>
      </w:r>
    </w:p>
    <w:p w14:paraId="151B88F6" w14:textId="0ABCB030" w:rsidR="004F6CE6" w:rsidRPr="00D80447" w:rsidRDefault="004F6CE6" w:rsidP="00370FDE">
      <w:pPr>
        <w:pStyle w:val="ListParagraph"/>
        <w:numPr>
          <w:ilvl w:val="1"/>
          <w:numId w:val="1"/>
        </w:numPr>
        <w:spacing w:after="0" w:line="240" w:lineRule="auto"/>
        <w:ind w:left="1620" w:hanging="360"/>
        <w:jc w:val="both"/>
        <w:rPr>
          <w:rFonts w:ascii="Times New Roman" w:hAnsi="Times New Roman" w:cs="Times New Roman"/>
          <w:color w:val="000000" w:themeColor="text1"/>
          <w:sz w:val="22"/>
        </w:rPr>
      </w:pPr>
      <w:r w:rsidRPr="00D80447">
        <w:rPr>
          <w:rFonts w:ascii="Times New Roman" w:hAnsi="Times New Roman" w:cs="Times New Roman"/>
          <w:color w:val="000000" w:themeColor="text1"/>
          <w:sz w:val="22"/>
        </w:rPr>
        <w:t>For breach of this Agreement if the other Party fails to cure a breach within ten (10) calendar days from written notice identifying the alleged breach.</w:t>
      </w:r>
    </w:p>
    <w:p w14:paraId="65AF171B" w14:textId="30A530F3" w:rsidR="00D566A7" w:rsidRPr="00D80447" w:rsidRDefault="00D566A7" w:rsidP="00370FDE">
      <w:pPr>
        <w:pStyle w:val="ListParagraph"/>
        <w:numPr>
          <w:ilvl w:val="0"/>
          <w:numId w:val="32"/>
        </w:numPr>
        <w:spacing w:after="0" w:line="240" w:lineRule="auto"/>
        <w:ind w:left="1260" w:hanging="720"/>
        <w:jc w:val="both"/>
        <w:rPr>
          <w:rFonts w:ascii="Times New Roman" w:hAnsi="Times New Roman" w:cs="Times New Roman"/>
          <w:color w:val="000000" w:themeColor="text1"/>
          <w:sz w:val="22"/>
        </w:rPr>
      </w:pPr>
      <w:r w:rsidRPr="00D80447">
        <w:rPr>
          <w:rFonts w:ascii="Times New Roman" w:hAnsi="Times New Roman" w:cs="Times New Roman"/>
          <w:color w:val="000000" w:themeColor="text1"/>
          <w:sz w:val="22"/>
        </w:rPr>
        <w:t>Immediate Termination. Either Party may, upon written notice to the other Party, immediately terminate this Agreement without a right to cure for any of the following of the other Party:</w:t>
      </w:r>
    </w:p>
    <w:p w14:paraId="50CC7420" w14:textId="402A4CA4" w:rsidR="00D566A7" w:rsidRPr="00D80447" w:rsidRDefault="00D566A7" w:rsidP="00370FDE">
      <w:pPr>
        <w:pStyle w:val="ListParagraph"/>
        <w:numPr>
          <w:ilvl w:val="0"/>
          <w:numId w:val="34"/>
        </w:numPr>
        <w:spacing w:after="0" w:line="240" w:lineRule="auto"/>
        <w:jc w:val="both"/>
        <w:rPr>
          <w:rFonts w:ascii="Times New Roman" w:hAnsi="Times New Roman" w:cs="Times New Roman"/>
          <w:color w:val="000000" w:themeColor="text1"/>
          <w:sz w:val="22"/>
        </w:rPr>
      </w:pPr>
      <w:r w:rsidRPr="00D80447">
        <w:rPr>
          <w:rFonts w:ascii="Times New Roman" w:hAnsi="Times New Roman" w:cs="Times New Roman"/>
          <w:color w:val="000000" w:themeColor="text1"/>
          <w:sz w:val="22"/>
        </w:rPr>
        <w:t>Is insolvent or admits it cannot pay its debts in the ordinary course;</w:t>
      </w:r>
    </w:p>
    <w:p w14:paraId="517A5261" w14:textId="07876780" w:rsidR="00D566A7" w:rsidRPr="00D80447" w:rsidRDefault="00D566A7" w:rsidP="00370FDE">
      <w:pPr>
        <w:pStyle w:val="ListParagraph"/>
        <w:numPr>
          <w:ilvl w:val="0"/>
          <w:numId w:val="34"/>
        </w:numPr>
        <w:spacing w:after="0" w:line="240" w:lineRule="auto"/>
        <w:jc w:val="both"/>
        <w:rPr>
          <w:rFonts w:ascii="Times New Roman" w:hAnsi="Times New Roman" w:cs="Times New Roman"/>
          <w:color w:val="000000" w:themeColor="text1"/>
          <w:sz w:val="22"/>
        </w:rPr>
      </w:pPr>
      <w:r w:rsidRPr="00D80447">
        <w:rPr>
          <w:rFonts w:ascii="Times New Roman" w:hAnsi="Times New Roman" w:cs="Times New Roman"/>
          <w:color w:val="000000" w:themeColor="text1"/>
          <w:sz w:val="22"/>
        </w:rPr>
        <w:t>Is the subject of a petition in bankruptcy, receivership, or liquidation</w:t>
      </w:r>
      <w:r w:rsidR="00300950" w:rsidRPr="00D80447">
        <w:rPr>
          <w:rFonts w:ascii="Times New Roman" w:hAnsi="Times New Roman" w:cs="Times New Roman"/>
          <w:color w:val="000000" w:themeColor="text1"/>
          <w:sz w:val="22"/>
        </w:rPr>
        <w:t xml:space="preserve"> which is not dismissed with sixty (60) days</w:t>
      </w:r>
      <w:r w:rsidRPr="00D80447">
        <w:rPr>
          <w:rFonts w:ascii="Times New Roman" w:hAnsi="Times New Roman" w:cs="Times New Roman"/>
          <w:color w:val="000000" w:themeColor="text1"/>
          <w:sz w:val="22"/>
        </w:rPr>
        <w:t>;</w:t>
      </w:r>
      <w:r w:rsidR="00300950" w:rsidRPr="00D80447">
        <w:rPr>
          <w:rFonts w:ascii="Times New Roman" w:hAnsi="Times New Roman" w:cs="Times New Roman"/>
          <w:color w:val="000000" w:themeColor="text1"/>
          <w:sz w:val="22"/>
        </w:rPr>
        <w:t xml:space="preserve"> or </w:t>
      </w:r>
    </w:p>
    <w:p w14:paraId="054DFBF5" w14:textId="55EA612D" w:rsidR="00D566A7" w:rsidRPr="00D80447" w:rsidRDefault="00D566A7" w:rsidP="00370FDE">
      <w:pPr>
        <w:pStyle w:val="ListParagraph"/>
        <w:numPr>
          <w:ilvl w:val="0"/>
          <w:numId w:val="34"/>
        </w:numPr>
        <w:spacing w:after="0" w:line="240" w:lineRule="auto"/>
        <w:jc w:val="both"/>
        <w:rPr>
          <w:rFonts w:ascii="Times New Roman" w:hAnsi="Times New Roman" w:cs="Times New Roman"/>
          <w:color w:val="000000" w:themeColor="text1"/>
          <w:sz w:val="22"/>
        </w:rPr>
      </w:pPr>
      <w:r w:rsidRPr="00D80447">
        <w:rPr>
          <w:rFonts w:ascii="Times New Roman" w:hAnsi="Times New Roman" w:cs="Times New Roman"/>
          <w:color w:val="000000" w:themeColor="text1"/>
          <w:sz w:val="22"/>
        </w:rPr>
        <w:t>Is the subject of a</w:t>
      </w:r>
      <w:r w:rsidR="00300950" w:rsidRPr="00D80447">
        <w:rPr>
          <w:rFonts w:ascii="Times New Roman" w:hAnsi="Times New Roman" w:cs="Times New Roman"/>
          <w:color w:val="000000" w:themeColor="text1"/>
          <w:sz w:val="22"/>
        </w:rPr>
        <w:t>n administrative, civil, or criminal investigation by a governmental agency regarding fraud</w:t>
      </w:r>
      <w:r w:rsidR="00CF4248" w:rsidRPr="00D80447">
        <w:rPr>
          <w:rFonts w:ascii="Times New Roman" w:hAnsi="Times New Roman" w:cs="Times New Roman"/>
          <w:color w:val="000000" w:themeColor="text1"/>
          <w:sz w:val="22"/>
        </w:rPr>
        <w:t>.</w:t>
      </w:r>
    </w:p>
    <w:p w14:paraId="600096AF" w14:textId="03D035DD" w:rsidR="004F6CE6" w:rsidRPr="00D80447" w:rsidRDefault="004F6CE6" w:rsidP="00370FDE">
      <w:pPr>
        <w:pStyle w:val="ListParagraph"/>
        <w:numPr>
          <w:ilvl w:val="0"/>
          <w:numId w:val="32"/>
        </w:numPr>
        <w:spacing w:after="0" w:line="240" w:lineRule="auto"/>
        <w:ind w:left="1260" w:hanging="720"/>
        <w:jc w:val="both"/>
        <w:rPr>
          <w:rFonts w:ascii="Times New Roman" w:hAnsi="Times New Roman" w:cs="Times New Roman"/>
          <w:color w:val="000000" w:themeColor="text1"/>
          <w:sz w:val="22"/>
        </w:rPr>
      </w:pPr>
      <w:r w:rsidRPr="00D80447">
        <w:rPr>
          <w:rFonts w:ascii="Times New Roman" w:hAnsi="Times New Roman" w:cs="Times New Roman"/>
          <w:color w:val="000000" w:themeColor="text1"/>
          <w:sz w:val="22"/>
        </w:rPr>
        <w:t>Effect of Termination. Upon termination, unless otherwise agreed:</w:t>
      </w:r>
    </w:p>
    <w:p w14:paraId="70ADF4F6" w14:textId="77777777" w:rsidR="004F6CE6" w:rsidRPr="00D80447" w:rsidRDefault="004F6CE6" w:rsidP="00370FDE">
      <w:pPr>
        <w:pStyle w:val="ListParagraph"/>
        <w:numPr>
          <w:ilvl w:val="0"/>
          <w:numId w:val="33"/>
        </w:numPr>
        <w:spacing w:after="0" w:line="240" w:lineRule="auto"/>
        <w:ind w:left="1620"/>
        <w:jc w:val="both"/>
        <w:rPr>
          <w:rFonts w:ascii="Times New Roman" w:hAnsi="Times New Roman" w:cs="Times New Roman"/>
          <w:color w:val="000000" w:themeColor="text1"/>
          <w:sz w:val="22"/>
        </w:rPr>
      </w:pPr>
      <w:r w:rsidRPr="00D80447">
        <w:rPr>
          <w:rFonts w:ascii="Times New Roman" w:hAnsi="Times New Roman" w:cs="Times New Roman"/>
          <w:color w:val="000000" w:themeColor="text1"/>
          <w:sz w:val="22"/>
        </w:rPr>
        <w:t xml:space="preserve">Adesso shall be responsible to pay those commissions earned through the date of termination. </w:t>
      </w:r>
    </w:p>
    <w:p w14:paraId="2D24A7B1" w14:textId="049F80CD" w:rsidR="007B2AC5" w:rsidRPr="00D80447" w:rsidRDefault="004F6CE6" w:rsidP="00370FDE">
      <w:pPr>
        <w:pStyle w:val="ListParagraph"/>
        <w:numPr>
          <w:ilvl w:val="0"/>
          <w:numId w:val="33"/>
        </w:numPr>
        <w:spacing w:after="0" w:line="240" w:lineRule="auto"/>
        <w:ind w:left="1620"/>
        <w:jc w:val="both"/>
        <w:rPr>
          <w:rFonts w:ascii="Times New Roman" w:hAnsi="Times New Roman" w:cs="Times New Roman"/>
          <w:color w:val="000000" w:themeColor="text1"/>
          <w:sz w:val="22"/>
        </w:rPr>
      </w:pPr>
      <w:r w:rsidRPr="00D80447">
        <w:rPr>
          <w:rFonts w:ascii="Times New Roman" w:hAnsi="Times New Roman" w:cs="Times New Roman"/>
          <w:color w:val="000000" w:themeColor="text1"/>
          <w:sz w:val="22"/>
        </w:rPr>
        <w:t xml:space="preserve">Each Party shall remove reference to the other Party in any marketing and promotional materials, </w:t>
      </w:r>
      <w:r w:rsidR="00D566A7" w:rsidRPr="00D80447">
        <w:rPr>
          <w:rFonts w:ascii="Times New Roman" w:hAnsi="Times New Roman" w:cs="Times New Roman"/>
          <w:color w:val="000000" w:themeColor="text1"/>
          <w:sz w:val="22"/>
        </w:rPr>
        <w:t>websites (except for previously published articles or blogs)</w:t>
      </w:r>
    </w:p>
    <w:p w14:paraId="16C87183" w14:textId="082F7ADF" w:rsidR="00D566A7" w:rsidRPr="00D80447" w:rsidRDefault="00D566A7" w:rsidP="00370FDE">
      <w:pPr>
        <w:pStyle w:val="ListParagraph"/>
        <w:numPr>
          <w:ilvl w:val="0"/>
          <w:numId w:val="33"/>
        </w:numPr>
        <w:spacing w:after="0" w:line="240" w:lineRule="auto"/>
        <w:ind w:left="1620"/>
        <w:jc w:val="both"/>
        <w:rPr>
          <w:rFonts w:ascii="Times New Roman" w:hAnsi="Times New Roman" w:cs="Times New Roman"/>
          <w:color w:val="000000" w:themeColor="text1"/>
          <w:sz w:val="22"/>
        </w:rPr>
      </w:pPr>
      <w:r w:rsidRPr="00D80447">
        <w:rPr>
          <w:rFonts w:ascii="Times New Roman" w:hAnsi="Times New Roman" w:cs="Times New Roman"/>
          <w:color w:val="000000" w:themeColor="text1"/>
          <w:sz w:val="22"/>
        </w:rPr>
        <w:t>Each Party shall remove or disable any links from one website or webpage from one Party to the other</w:t>
      </w:r>
    </w:p>
    <w:p w14:paraId="01D2CCA9" w14:textId="181FE608" w:rsidR="004F6CE6" w:rsidRDefault="00D566A7" w:rsidP="00370FDE">
      <w:pPr>
        <w:pStyle w:val="ListParagraph"/>
        <w:numPr>
          <w:ilvl w:val="0"/>
          <w:numId w:val="33"/>
        </w:numPr>
        <w:spacing w:after="0" w:line="240" w:lineRule="auto"/>
        <w:ind w:left="1620"/>
        <w:jc w:val="both"/>
        <w:rPr>
          <w:rFonts w:ascii="Times New Roman" w:hAnsi="Times New Roman" w:cs="Times New Roman"/>
          <w:color w:val="000000" w:themeColor="text1"/>
          <w:sz w:val="22"/>
        </w:rPr>
      </w:pPr>
      <w:r w:rsidRPr="00D80447">
        <w:rPr>
          <w:rFonts w:ascii="Times New Roman" w:hAnsi="Times New Roman" w:cs="Times New Roman"/>
          <w:color w:val="000000" w:themeColor="text1"/>
          <w:sz w:val="22"/>
        </w:rPr>
        <w:t>Each Party shall comply with its obligations with respect to return or destruction of Confidential Information</w:t>
      </w:r>
      <w:r w:rsidR="00D80447">
        <w:rPr>
          <w:rFonts w:ascii="Times New Roman" w:hAnsi="Times New Roman" w:cs="Times New Roman"/>
          <w:color w:val="000000" w:themeColor="text1"/>
          <w:sz w:val="22"/>
        </w:rPr>
        <w:t xml:space="preserve"> as set forth in Section 6.5 below.</w:t>
      </w:r>
    </w:p>
    <w:p w14:paraId="1AC8773B" w14:textId="78B5FFA9" w:rsidR="00D80447" w:rsidRPr="00D80447" w:rsidRDefault="00D80447" w:rsidP="00370FDE">
      <w:pPr>
        <w:spacing w:after="0" w:line="240" w:lineRule="auto"/>
        <w:ind w:left="1260" w:firstLine="0"/>
        <w:jc w:val="both"/>
        <w:rPr>
          <w:rFonts w:ascii="Times New Roman" w:hAnsi="Times New Roman" w:cs="Times New Roman"/>
          <w:color w:val="000000" w:themeColor="text1"/>
          <w:sz w:val="22"/>
        </w:rPr>
      </w:pPr>
    </w:p>
    <w:p w14:paraId="2971737C" w14:textId="23C5C03C" w:rsidR="00C21448" w:rsidRPr="00D80447" w:rsidRDefault="00E45961" w:rsidP="00370FDE">
      <w:pPr>
        <w:numPr>
          <w:ilvl w:val="0"/>
          <w:numId w:val="1"/>
        </w:numPr>
        <w:spacing w:after="0" w:line="240" w:lineRule="auto"/>
        <w:ind w:left="0" w:hanging="432"/>
        <w:jc w:val="both"/>
        <w:rPr>
          <w:rFonts w:ascii="Times New Roman" w:hAnsi="Times New Roman" w:cs="Times New Roman"/>
          <w:color w:val="000000" w:themeColor="text1"/>
          <w:sz w:val="22"/>
        </w:rPr>
      </w:pPr>
      <w:r w:rsidRPr="00D80447">
        <w:rPr>
          <w:rFonts w:ascii="Times New Roman" w:hAnsi="Times New Roman" w:cs="Times New Roman"/>
          <w:b/>
          <w:color w:val="000000" w:themeColor="text1"/>
          <w:sz w:val="22"/>
        </w:rPr>
        <w:t xml:space="preserve">CONFIDENTIAL INFORMATION. </w:t>
      </w:r>
    </w:p>
    <w:p w14:paraId="4BFF2A93" w14:textId="1B128EEA" w:rsidR="00300950" w:rsidRPr="00D80447" w:rsidRDefault="00300950" w:rsidP="00370FDE">
      <w:pPr>
        <w:pStyle w:val="ListParagraph"/>
        <w:numPr>
          <w:ilvl w:val="0"/>
          <w:numId w:val="35"/>
        </w:numPr>
        <w:spacing w:after="0" w:line="240" w:lineRule="auto"/>
        <w:ind w:left="1260" w:hanging="720"/>
        <w:jc w:val="both"/>
        <w:rPr>
          <w:rFonts w:ascii="Times New Roman" w:hAnsi="Times New Roman" w:cs="Times New Roman"/>
          <w:color w:val="000000" w:themeColor="text1"/>
          <w:sz w:val="22"/>
        </w:rPr>
      </w:pPr>
      <w:r w:rsidRPr="00D80447">
        <w:rPr>
          <w:rFonts w:ascii="Times New Roman" w:hAnsi="Times New Roman" w:cs="Times New Roman"/>
          <w:color w:val="000000" w:themeColor="text1"/>
          <w:sz w:val="22"/>
        </w:rPr>
        <w:t>Definition</w:t>
      </w:r>
      <w:r w:rsidR="00111EC2" w:rsidRPr="00D80447">
        <w:rPr>
          <w:rFonts w:ascii="Times New Roman" w:hAnsi="Times New Roman" w:cs="Times New Roman"/>
          <w:color w:val="000000" w:themeColor="text1"/>
          <w:sz w:val="22"/>
        </w:rPr>
        <w:t xml:space="preserve">. </w:t>
      </w:r>
      <w:r w:rsidRPr="00D80447">
        <w:rPr>
          <w:rFonts w:ascii="Times New Roman" w:hAnsi="Times New Roman" w:cs="Times New Roman"/>
          <w:color w:val="000000" w:themeColor="text1"/>
          <w:sz w:val="22"/>
        </w:rPr>
        <w:t>The Parties agree and designate as “</w:t>
      </w:r>
      <w:r w:rsidRPr="00D80447">
        <w:rPr>
          <w:rFonts w:ascii="Times New Roman" w:hAnsi="Times New Roman" w:cs="Times New Roman"/>
          <w:b/>
          <w:bCs/>
          <w:color w:val="000000" w:themeColor="text1"/>
          <w:sz w:val="22"/>
        </w:rPr>
        <w:t>Confidential Information</w:t>
      </w:r>
      <w:r w:rsidRPr="00D80447">
        <w:rPr>
          <w:rFonts w:ascii="Times New Roman" w:hAnsi="Times New Roman" w:cs="Times New Roman"/>
          <w:color w:val="000000" w:themeColor="text1"/>
          <w:sz w:val="22"/>
        </w:rPr>
        <w:t xml:space="preserve">” </w:t>
      </w:r>
      <w:r w:rsidR="00523900" w:rsidRPr="00D80447">
        <w:rPr>
          <w:rFonts w:ascii="Times New Roman" w:hAnsi="Times New Roman" w:cs="Times New Roman"/>
          <w:color w:val="000000" w:themeColor="text1"/>
          <w:sz w:val="22"/>
        </w:rPr>
        <w:t xml:space="preserve">the terms of this Agreement (but not the fact of), </w:t>
      </w:r>
      <w:r w:rsidRPr="00D80447">
        <w:rPr>
          <w:rFonts w:ascii="Times New Roman" w:hAnsi="Times New Roman" w:cs="Times New Roman"/>
          <w:color w:val="000000" w:themeColor="text1"/>
          <w:sz w:val="22"/>
        </w:rPr>
        <w:t xml:space="preserve">all financial information, accounting information, </w:t>
      </w:r>
      <w:r w:rsidR="00F00E46">
        <w:rPr>
          <w:rFonts w:ascii="Times New Roman" w:hAnsi="Times New Roman" w:cs="Times New Roman"/>
          <w:color w:val="000000" w:themeColor="text1"/>
          <w:sz w:val="22"/>
        </w:rPr>
        <w:t xml:space="preserve">member lists and identities, </w:t>
      </w:r>
      <w:r w:rsidR="00903BE4" w:rsidRPr="00D80447">
        <w:rPr>
          <w:rFonts w:ascii="Times New Roman" w:hAnsi="Times New Roman" w:cs="Times New Roman"/>
          <w:color w:val="000000" w:themeColor="text1"/>
          <w:sz w:val="22"/>
        </w:rPr>
        <w:t xml:space="preserve">customer and vendor information, </w:t>
      </w:r>
      <w:r w:rsidR="00E45961" w:rsidRPr="00D80447">
        <w:rPr>
          <w:rFonts w:ascii="Times New Roman" w:hAnsi="Times New Roman" w:cs="Times New Roman"/>
          <w:color w:val="000000" w:themeColor="text1"/>
          <w:sz w:val="22"/>
        </w:rPr>
        <w:t xml:space="preserve">specifications, </w:t>
      </w:r>
      <w:r w:rsidRPr="00D80447">
        <w:rPr>
          <w:rFonts w:ascii="Times New Roman" w:hAnsi="Times New Roman" w:cs="Times New Roman"/>
          <w:color w:val="000000" w:themeColor="text1"/>
          <w:sz w:val="22"/>
        </w:rPr>
        <w:t>pricing and fee information, trade secrets, and information by its nature is sensitive</w:t>
      </w:r>
      <w:r w:rsidR="00523900" w:rsidRPr="00D80447">
        <w:rPr>
          <w:rFonts w:ascii="Times New Roman" w:hAnsi="Times New Roman" w:cs="Times New Roman"/>
          <w:color w:val="000000" w:themeColor="text1"/>
          <w:sz w:val="22"/>
        </w:rPr>
        <w:t xml:space="preserve"> and not both generally known and easily accessible to the public</w:t>
      </w:r>
      <w:r w:rsidR="00111EC2" w:rsidRPr="00D80447">
        <w:rPr>
          <w:rFonts w:ascii="Times New Roman" w:hAnsi="Times New Roman" w:cs="Times New Roman"/>
          <w:color w:val="000000" w:themeColor="text1"/>
          <w:sz w:val="22"/>
        </w:rPr>
        <w:t xml:space="preserve">. </w:t>
      </w:r>
      <w:r w:rsidR="00523900" w:rsidRPr="00D80447">
        <w:rPr>
          <w:rFonts w:ascii="Times New Roman" w:hAnsi="Times New Roman" w:cs="Times New Roman"/>
          <w:color w:val="000000" w:themeColor="text1"/>
          <w:sz w:val="22"/>
        </w:rPr>
        <w:t xml:space="preserve">Confidential  Information shall not include information or date that (a) was, is, or has become general public knowledge and accessible to the public through no fault or action of receiving Party; (b) was rightfully in the receiving Party’s  possession free of any </w:t>
      </w:r>
      <w:r w:rsidR="00523900" w:rsidRPr="00D80447">
        <w:rPr>
          <w:rFonts w:ascii="Times New Roman" w:hAnsi="Times New Roman" w:cs="Times New Roman"/>
          <w:color w:val="000000" w:themeColor="text1"/>
          <w:sz w:val="22"/>
        </w:rPr>
        <w:lastRenderedPageBreak/>
        <w:t>obligation of confidence at or subsequent to the time such Confidential Information was communicated to it; or (c) was developed by a Party independent of and without reference to or use of any Confidential Information of the other Party.</w:t>
      </w:r>
      <w:r w:rsidR="00F00E46">
        <w:rPr>
          <w:rFonts w:ascii="Times New Roman" w:hAnsi="Times New Roman" w:cs="Times New Roman"/>
          <w:color w:val="000000" w:themeColor="text1"/>
          <w:sz w:val="22"/>
        </w:rPr>
        <w:t xml:space="preserve">  Notwithstanding the first sentence of this Section 6.1, Adesso may, without violation of this Section 6, utilize and disclose to third-parties identities and information of Partner’s members as it reasonably determines in order to perform under and comply with this Agreement.</w:t>
      </w:r>
    </w:p>
    <w:p w14:paraId="1FDD6D78" w14:textId="4CDD0FC6" w:rsidR="0088680D" w:rsidRPr="00D80447" w:rsidRDefault="00523900" w:rsidP="00370FDE">
      <w:pPr>
        <w:pStyle w:val="ListParagraph"/>
        <w:numPr>
          <w:ilvl w:val="0"/>
          <w:numId w:val="35"/>
        </w:numPr>
        <w:spacing w:after="0" w:line="240" w:lineRule="auto"/>
        <w:ind w:left="1260" w:hanging="720"/>
        <w:jc w:val="both"/>
        <w:rPr>
          <w:rFonts w:ascii="Times New Roman" w:hAnsi="Times New Roman" w:cs="Times New Roman"/>
          <w:color w:val="000000" w:themeColor="text1"/>
          <w:sz w:val="22"/>
        </w:rPr>
      </w:pPr>
      <w:r w:rsidRPr="00D80447">
        <w:rPr>
          <w:rFonts w:ascii="Times New Roman" w:hAnsi="Times New Roman" w:cs="Times New Roman"/>
          <w:color w:val="000000" w:themeColor="text1"/>
          <w:sz w:val="22"/>
        </w:rPr>
        <w:t xml:space="preserve">Duties. </w:t>
      </w:r>
      <w:bookmarkStart w:id="3" w:name="_Hlk80880466"/>
      <w:r w:rsidRPr="00D80447">
        <w:rPr>
          <w:rFonts w:ascii="Times New Roman" w:hAnsi="Times New Roman" w:cs="Times New Roman"/>
          <w:color w:val="000000" w:themeColor="text1"/>
          <w:sz w:val="22"/>
        </w:rPr>
        <w:t xml:space="preserve">Each Party receiving Confidential Information, as well as its subsidiaries, employees, agents, and representatives who receive Confidential Information, shall: (a) hold all Confidential Information in strict confidence; (b) protect all Confidential Information with the same degree of care that </w:t>
      </w:r>
      <w:r w:rsidR="0088680D" w:rsidRPr="00D80447">
        <w:rPr>
          <w:rFonts w:ascii="Times New Roman" w:hAnsi="Times New Roman" w:cs="Times New Roman"/>
          <w:color w:val="000000" w:themeColor="text1"/>
          <w:sz w:val="22"/>
        </w:rPr>
        <w:t>r</w:t>
      </w:r>
      <w:r w:rsidRPr="00D80447">
        <w:rPr>
          <w:rFonts w:ascii="Times New Roman" w:hAnsi="Times New Roman" w:cs="Times New Roman"/>
          <w:color w:val="000000" w:themeColor="text1"/>
          <w:sz w:val="22"/>
        </w:rPr>
        <w:t xml:space="preserve">ecipient uses to protect its own confidential and proprietary information, but in no case less than a reasonable degree of care; and (c) use the Confidential Information solely for </w:t>
      </w:r>
      <w:r w:rsidR="0088680D" w:rsidRPr="00D80447">
        <w:rPr>
          <w:rFonts w:ascii="Times New Roman" w:hAnsi="Times New Roman" w:cs="Times New Roman"/>
          <w:color w:val="000000" w:themeColor="text1"/>
          <w:sz w:val="22"/>
        </w:rPr>
        <w:t>performance under this Agreement. Fu</w:t>
      </w:r>
      <w:r w:rsidR="00D80447">
        <w:rPr>
          <w:rFonts w:ascii="Times New Roman" w:hAnsi="Times New Roman" w:cs="Times New Roman"/>
          <w:color w:val="000000" w:themeColor="text1"/>
          <w:sz w:val="22"/>
        </w:rPr>
        <w:t>r</w:t>
      </w:r>
      <w:r w:rsidR="0088680D" w:rsidRPr="00D80447">
        <w:rPr>
          <w:rFonts w:ascii="Times New Roman" w:hAnsi="Times New Roman" w:cs="Times New Roman"/>
          <w:color w:val="000000" w:themeColor="text1"/>
          <w:sz w:val="22"/>
        </w:rPr>
        <w:t xml:space="preserve">ther, a receiving Party </w:t>
      </w:r>
      <w:r w:rsidRPr="00D80447">
        <w:rPr>
          <w:rFonts w:ascii="Times New Roman" w:hAnsi="Times New Roman" w:cs="Times New Roman"/>
          <w:color w:val="000000" w:themeColor="text1"/>
          <w:sz w:val="22"/>
        </w:rPr>
        <w:t>shall not disclose Confidential Information</w:t>
      </w:r>
      <w:r w:rsidR="0088680D" w:rsidRPr="00D80447">
        <w:rPr>
          <w:rFonts w:ascii="Times New Roman" w:hAnsi="Times New Roman" w:cs="Times New Roman"/>
          <w:color w:val="000000" w:themeColor="text1"/>
          <w:sz w:val="22"/>
        </w:rPr>
        <w:t xml:space="preserve"> of the other Party </w:t>
      </w:r>
      <w:r w:rsidRPr="00D80447">
        <w:rPr>
          <w:rFonts w:ascii="Times New Roman" w:hAnsi="Times New Roman" w:cs="Times New Roman"/>
          <w:color w:val="000000" w:themeColor="text1"/>
          <w:sz w:val="22"/>
        </w:rPr>
        <w:t xml:space="preserve">to any </w:t>
      </w:r>
      <w:r w:rsidR="0088680D" w:rsidRPr="00D80447">
        <w:rPr>
          <w:rFonts w:ascii="Times New Roman" w:hAnsi="Times New Roman" w:cs="Times New Roman"/>
          <w:color w:val="000000" w:themeColor="text1"/>
          <w:sz w:val="22"/>
        </w:rPr>
        <w:t xml:space="preserve">other </w:t>
      </w:r>
      <w:r w:rsidRPr="00D80447">
        <w:rPr>
          <w:rFonts w:ascii="Times New Roman" w:hAnsi="Times New Roman" w:cs="Times New Roman"/>
          <w:color w:val="000000" w:themeColor="text1"/>
          <w:sz w:val="22"/>
        </w:rPr>
        <w:t xml:space="preserve">party except to its </w:t>
      </w:r>
      <w:r w:rsidR="0088680D" w:rsidRPr="00D80447">
        <w:rPr>
          <w:rFonts w:ascii="Times New Roman" w:hAnsi="Times New Roman" w:cs="Times New Roman"/>
          <w:color w:val="000000" w:themeColor="text1"/>
          <w:sz w:val="22"/>
        </w:rPr>
        <w:t>employees, agents, and r</w:t>
      </w:r>
      <w:r w:rsidRPr="00D80447">
        <w:rPr>
          <w:rFonts w:ascii="Times New Roman" w:hAnsi="Times New Roman" w:cs="Times New Roman"/>
          <w:color w:val="000000" w:themeColor="text1"/>
          <w:sz w:val="22"/>
        </w:rPr>
        <w:t>epresentatives</w:t>
      </w:r>
      <w:r w:rsidR="0088680D" w:rsidRPr="00D80447">
        <w:rPr>
          <w:rFonts w:ascii="Times New Roman" w:hAnsi="Times New Roman" w:cs="Times New Roman"/>
          <w:color w:val="000000" w:themeColor="text1"/>
          <w:sz w:val="22"/>
        </w:rPr>
        <w:t xml:space="preserve"> </w:t>
      </w:r>
      <w:r w:rsidRPr="00D80447">
        <w:rPr>
          <w:rFonts w:ascii="Times New Roman" w:hAnsi="Times New Roman" w:cs="Times New Roman"/>
          <w:color w:val="000000" w:themeColor="text1"/>
          <w:sz w:val="22"/>
        </w:rPr>
        <w:t>who: (x) need access to the Confidential Information</w:t>
      </w:r>
      <w:r w:rsidR="0088680D" w:rsidRPr="00D80447">
        <w:rPr>
          <w:rFonts w:ascii="Times New Roman" w:hAnsi="Times New Roman" w:cs="Times New Roman"/>
          <w:color w:val="000000" w:themeColor="text1"/>
          <w:sz w:val="22"/>
        </w:rPr>
        <w:t xml:space="preserve"> in order for the recipient to perform under this Agreement</w:t>
      </w:r>
      <w:r w:rsidRPr="00D80447">
        <w:rPr>
          <w:rFonts w:ascii="Times New Roman" w:hAnsi="Times New Roman" w:cs="Times New Roman"/>
          <w:color w:val="000000" w:themeColor="text1"/>
          <w:sz w:val="22"/>
        </w:rPr>
        <w:t xml:space="preserve">, (y) are informed of its confidential nature, and (z) are bound by confidentiality obligations no less restrictive than the terms of this Agreement. </w:t>
      </w:r>
      <w:bookmarkStart w:id="4" w:name="_Hlk80883001"/>
      <w:r w:rsidR="0088680D" w:rsidRPr="00D80447">
        <w:rPr>
          <w:rFonts w:ascii="Times New Roman" w:hAnsi="Times New Roman" w:cs="Times New Roman"/>
          <w:color w:val="000000" w:themeColor="text1"/>
          <w:sz w:val="22"/>
        </w:rPr>
        <w:t xml:space="preserve">Each Party </w:t>
      </w:r>
      <w:r w:rsidRPr="00D80447">
        <w:rPr>
          <w:rFonts w:ascii="Times New Roman" w:hAnsi="Times New Roman" w:cs="Times New Roman"/>
          <w:color w:val="000000" w:themeColor="text1"/>
          <w:sz w:val="22"/>
        </w:rPr>
        <w:t xml:space="preserve">shall refrain from reverse engineering, decompiling, or disassembling any software or other technical programs disclosed to </w:t>
      </w:r>
      <w:r w:rsidR="0088680D" w:rsidRPr="00D80447">
        <w:rPr>
          <w:rFonts w:ascii="Times New Roman" w:hAnsi="Times New Roman" w:cs="Times New Roman"/>
          <w:color w:val="000000" w:themeColor="text1"/>
          <w:sz w:val="22"/>
        </w:rPr>
        <w:t>it by the other Party.</w:t>
      </w:r>
    </w:p>
    <w:p w14:paraId="3104BF46" w14:textId="7B4B10DD" w:rsidR="00523900" w:rsidRPr="00D80447" w:rsidRDefault="0088680D" w:rsidP="00370FDE">
      <w:pPr>
        <w:pStyle w:val="ListParagraph"/>
        <w:numPr>
          <w:ilvl w:val="0"/>
          <w:numId w:val="35"/>
        </w:numPr>
        <w:spacing w:after="0" w:line="240" w:lineRule="auto"/>
        <w:ind w:left="1260" w:hanging="720"/>
        <w:jc w:val="both"/>
        <w:rPr>
          <w:rFonts w:ascii="Times New Roman" w:hAnsi="Times New Roman" w:cs="Times New Roman"/>
          <w:color w:val="000000" w:themeColor="text1"/>
          <w:sz w:val="22"/>
        </w:rPr>
      </w:pPr>
      <w:r w:rsidRPr="00D80447">
        <w:rPr>
          <w:rFonts w:ascii="Times New Roman" w:hAnsi="Times New Roman" w:cs="Times New Roman"/>
          <w:color w:val="000000" w:themeColor="text1"/>
          <w:sz w:val="22"/>
        </w:rPr>
        <w:t>Notice of Unauthorized Access. I</w:t>
      </w:r>
      <w:r w:rsidR="00523900" w:rsidRPr="00D80447">
        <w:rPr>
          <w:rFonts w:ascii="Times New Roman" w:hAnsi="Times New Roman" w:cs="Times New Roman"/>
          <w:color w:val="000000" w:themeColor="text1"/>
          <w:sz w:val="22"/>
        </w:rPr>
        <w:t>f</w:t>
      </w:r>
      <w:r w:rsidRPr="00D80447">
        <w:rPr>
          <w:rFonts w:ascii="Times New Roman" w:hAnsi="Times New Roman" w:cs="Times New Roman"/>
          <w:color w:val="000000" w:themeColor="text1"/>
          <w:sz w:val="22"/>
        </w:rPr>
        <w:t xml:space="preserve"> a Party </w:t>
      </w:r>
      <w:r w:rsidR="00523900" w:rsidRPr="00D80447">
        <w:rPr>
          <w:rFonts w:ascii="Times New Roman" w:hAnsi="Times New Roman" w:cs="Times New Roman"/>
          <w:color w:val="000000" w:themeColor="text1"/>
          <w:sz w:val="22"/>
        </w:rPr>
        <w:t xml:space="preserve">becomes aware of any unauthorized access to or disclosure of </w:t>
      </w:r>
      <w:r w:rsidRPr="00D80447">
        <w:rPr>
          <w:rFonts w:ascii="Times New Roman" w:hAnsi="Times New Roman" w:cs="Times New Roman"/>
          <w:color w:val="000000" w:themeColor="text1"/>
          <w:sz w:val="22"/>
        </w:rPr>
        <w:t xml:space="preserve">the other Party’s </w:t>
      </w:r>
      <w:r w:rsidR="00523900" w:rsidRPr="00D80447">
        <w:rPr>
          <w:rFonts w:ascii="Times New Roman" w:hAnsi="Times New Roman" w:cs="Times New Roman"/>
          <w:color w:val="000000" w:themeColor="text1"/>
          <w:sz w:val="22"/>
        </w:rPr>
        <w:t>Confidential Information,</w:t>
      </w:r>
      <w:r w:rsidRPr="00D80447">
        <w:rPr>
          <w:rFonts w:ascii="Times New Roman" w:hAnsi="Times New Roman" w:cs="Times New Roman"/>
          <w:color w:val="000000" w:themeColor="text1"/>
          <w:sz w:val="22"/>
        </w:rPr>
        <w:t xml:space="preserve"> it </w:t>
      </w:r>
      <w:r w:rsidR="00523900" w:rsidRPr="00D80447">
        <w:rPr>
          <w:rFonts w:ascii="Times New Roman" w:hAnsi="Times New Roman" w:cs="Times New Roman"/>
          <w:color w:val="000000" w:themeColor="text1"/>
          <w:sz w:val="22"/>
        </w:rPr>
        <w:t xml:space="preserve">shall notify </w:t>
      </w:r>
      <w:r w:rsidRPr="00D80447">
        <w:rPr>
          <w:rFonts w:ascii="Times New Roman" w:hAnsi="Times New Roman" w:cs="Times New Roman"/>
          <w:color w:val="000000" w:themeColor="text1"/>
          <w:sz w:val="22"/>
        </w:rPr>
        <w:t xml:space="preserve">the other Party </w:t>
      </w:r>
      <w:r w:rsidR="00523900" w:rsidRPr="00D80447">
        <w:rPr>
          <w:rFonts w:ascii="Times New Roman" w:hAnsi="Times New Roman" w:cs="Times New Roman"/>
          <w:color w:val="000000" w:themeColor="text1"/>
          <w:sz w:val="22"/>
        </w:rPr>
        <w:t>in writing as promptly as practicable and use reasonable efforts to limit any damage that may be caused to the Discloser as a result of such access or disclosure</w:t>
      </w:r>
      <w:r w:rsidR="00111EC2" w:rsidRPr="00D80447">
        <w:rPr>
          <w:rFonts w:ascii="Times New Roman" w:hAnsi="Times New Roman" w:cs="Times New Roman"/>
          <w:color w:val="000000" w:themeColor="text1"/>
          <w:sz w:val="22"/>
        </w:rPr>
        <w:t xml:space="preserve">. </w:t>
      </w:r>
    </w:p>
    <w:p w14:paraId="07D1348E" w14:textId="77777777" w:rsidR="0088680D" w:rsidRPr="00D80447" w:rsidRDefault="0088680D" w:rsidP="00370FDE">
      <w:pPr>
        <w:pStyle w:val="ListParagraph"/>
        <w:numPr>
          <w:ilvl w:val="0"/>
          <w:numId w:val="35"/>
        </w:numPr>
        <w:spacing w:after="0" w:line="240" w:lineRule="auto"/>
        <w:ind w:left="1260" w:hanging="720"/>
        <w:jc w:val="both"/>
        <w:rPr>
          <w:rFonts w:ascii="Times New Roman" w:hAnsi="Times New Roman" w:cs="Times New Roman"/>
          <w:color w:val="000000" w:themeColor="text1"/>
          <w:sz w:val="22"/>
        </w:rPr>
      </w:pPr>
      <w:r w:rsidRPr="00D80447">
        <w:rPr>
          <w:rFonts w:ascii="Times New Roman" w:hAnsi="Times New Roman" w:cs="Times New Roman"/>
          <w:color w:val="000000" w:themeColor="text1"/>
          <w:sz w:val="22"/>
        </w:rPr>
        <w:t>Owner</w:t>
      </w:r>
      <w:bookmarkEnd w:id="3"/>
      <w:bookmarkEnd w:id="4"/>
      <w:r w:rsidRPr="00D80447">
        <w:rPr>
          <w:rFonts w:ascii="Times New Roman" w:hAnsi="Times New Roman" w:cs="Times New Roman"/>
          <w:color w:val="000000" w:themeColor="text1"/>
          <w:sz w:val="22"/>
        </w:rPr>
        <w:t xml:space="preserve">ship. </w:t>
      </w:r>
      <w:r w:rsidR="00E45961" w:rsidRPr="00D80447">
        <w:rPr>
          <w:rFonts w:ascii="Times New Roman" w:hAnsi="Times New Roman" w:cs="Times New Roman"/>
          <w:color w:val="000000" w:themeColor="text1"/>
          <w:sz w:val="22"/>
        </w:rPr>
        <w:t xml:space="preserve">All Confidential Information supplied by one </w:t>
      </w:r>
      <w:r w:rsidRPr="00D80447">
        <w:rPr>
          <w:rFonts w:ascii="Times New Roman" w:hAnsi="Times New Roman" w:cs="Times New Roman"/>
          <w:color w:val="000000" w:themeColor="text1"/>
          <w:sz w:val="22"/>
        </w:rPr>
        <w:t>P</w:t>
      </w:r>
      <w:r w:rsidR="00E45961" w:rsidRPr="00D80447">
        <w:rPr>
          <w:rFonts w:ascii="Times New Roman" w:hAnsi="Times New Roman" w:cs="Times New Roman"/>
          <w:color w:val="000000" w:themeColor="text1"/>
          <w:sz w:val="22"/>
        </w:rPr>
        <w:t xml:space="preserve">arty to another pursuant to this Agreement shall remain the exclusive property of the disclosing party. </w:t>
      </w:r>
    </w:p>
    <w:p w14:paraId="747AC970" w14:textId="7307524A" w:rsidR="00651F93" w:rsidRDefault="0088680D" w:rsidP="00370FDE">
      <w:pPr>
        <w:pStyle w:val="ListParagraph"/>
        <w:numPr>
          <w:ilvl w:val="0"/>
          <w:numId w:val="35"/>
        </w:numPr>
        <w:spacing w:after="0" w:line="240" w:lineRule="auto"/>
        <w:ind w:left="1260" w:hanging="720"/>
        <w:jc w:val="both"/>
        <w:rPr>
          <w:rFonts w:ascii="Times New Roman" w:hAnsi="Times New Roman" w:cs="Times New Roman"/>
          <w:color w:val="000000" w:themeColor="text1"/>
          <w:sz w:val="22"/>
        </w:rPr>
      </w:pPr>
      <w:r w:rsidRPr="00D80447">
        <w:rPr>
          <w:rFonts w:ascii="Times New Roman" w:hAnsi="Times New Roman" w:cs="Times New Roman"/>
          <w:color w:val="000000" w:themeColor="text1"/>
          <w:sz w:val="22"/>
        </w:rPr>
        <w:t>Return</w:t>
      </w:r>
      <w:r w:rsidR="00111EC2" w:rsidRPr="00D80447">
        <w:rPr>
          <w:rFonts w:ascii="Times New Roman" w:hAnsi="Times New Roman" w:cs="Times New Roman"/>
          <w:color w:val="000000" w:themeColor="text1"/>
          <w:sz w:val="22"/>
        </w:rPr>
        <w:t xml:space="preserve">. </w:t>
      </w:r>
      <w:r w:rsidRPr="00D80447">
        <w:rPr>
          <w:rFonts w:ascii="Times New Roman" w:hAnsi="Times New Roman" w:cs="Times New Roman"/>
          <w:color w:val="000000" w:themeColor="text1"/>
          <w:sz w:val="22"/>
        </w:rPr>
        <w:t xml:space="preserve">Upon termination of this Agreement, each Party shall promptly return, or upon the other Party’s request, destroy, the other Party’s </w:t>
      </w:r>
      <w:r w:rsidR="00E45961" w:rsidRPr="00D80447">
        <w:rPr>
          <w:rFonts w:ascii="Times New Roman" w:hAnsi="Times New Roman" w:cs="Times New Roman"/>
          <w:color w:val="000000" w:themeColor="text1"/>
          <w:sz w:val="22"/>
        </w:rPr>
        <w:t>Confidential Information</w:t>
      </w:r>
      <w:r w:rsidR="00111EC2" w:rsidRPr="00D80447">
        <w:rPr>
          <w:rFonts w:ascii="Times New Roman" w:hAnsi="Times New Roman" w:cs="Times New Roman"/>
          <w:color w:val="000000" w:themeColor="text1"/>
          <w:sz w:val="22"/>
        </w:rPr>
        <w:t xml:space="preserve">. </w:t>
      </w:r>
      <w:r w:rsidRPr="00D80447">
        <w:rPr>
          <w:rFonts w:ascii="Times New Roman" w:hAnsi="Times New Roman" w:cs="Times New Roman"/>
          <w:color w:val="000000" w:themeColor="text1"/>
          <w:sz w:val="22"/>
        </w:rPr>
        <w:t xml:space="preserve">If requested, each Party shall provide a written certification and attestation signed by duly authorized officer or director </w:t>
      </w:r>
      <w:r w:rsidR="00CF4248" w:rsidRPr="00D80447">
        <w:rPr>
          <w:rFonts w:ascii="Times New Roman" w:hAnsi="Times New Roman" w:cs="Times New Roman"/>
          <w:color w:val="000000" w:themeColor="text1"/>
          <w:sz w:val="22"/>
        </w:rPr>
        <w:t>stating compliance with this sub-section 6.5.</w:t>
      </w:r>
    </w:p>
    <w:p w14:paraId="0A0C7793" w14:textId="77777777" w:rsidR="00D80447" w:rsidRPr="00D80447" w:rsidRDefault="00D80447" w:rsidP="00370FDE">
      <w:pPr>
        <w:pStyle w:val="ListParagraph"/>
        <w:spacing w:after="0" w:line="240" w:lineRule="auto"/>
        <w:ind w:left="1260" w:firstLine="0"/>
        <w:jc w:val="both"/>
        <w:rPr>
          <w:rFonts w:ascii="Times New Roman" w:hAnsi="Times New Roman" w:cs="Times New Roman"/>
          <w:color w:val="000000" w:themeColor="text1"/>
          <w:sz w:val="22"/>
        </w:rPr>
      </w:pPr>
    </w:p>
    <w:p w14:paraId="7CBBB731" w14:textId="2FD667D4" w:rsidR="008E08BD" w:rsidRPr="00D80447" w:rsidRDefault="008E08BD" w:rsidP="00370FDE">
      <w:pPr>
        <w:numPr>
          <w:ilvl w:val="0"/>
          <w:numId w:val="1"/>
        </w:numPr>
        <w:spacing w:after="0" w:line="240" w:lineRule="auto"/>
        <w:ind w:left="0" w:hanging="432"/>
        <w:jc w:val="both"/>
        <w:rPr>
          <w:rFonts w:ascii="Times New Roman" w:hAnsi="Times New Roman" w:cs="Times New Roman"/>
          <w:b/>
          <w:bCs/>
          <w:color w:val="000000" w:themeColor="text1"/>
          <w:sz w:val="22"/>
        </w:rPr>
      </w:pPr>
      <w:r w:rsidRPr="00D80447">
        <w:rPr>
          <w:rFonts w:ascii="Times New Roman" w:hAnsi="Times New Roman" w:cs="Times New Roman"/>
          <w:b/>
          <w:bCs/>
          <w:color w:val="000000" w:themeColor="text1"/>
          <w:sz w:val="22"/>
        </w:rPr>
        <w:t>LICENSE TO MARKS</w:t>
      </w:r>
    </w:p>
    <w:p w14:paraId="49088CF5" w14:textId="1B54028B" w:rsidR="008E08BD" w:rsidRDefault="008E08BD" w:rsidP="00370FDE">
      <w:pPr>
        <w:pStyle w:val="BodyText"/>
        <w:ind w:right="689"/>
        <w:jc w:val="both"/>
        <w:rPr>
          <w:rFonts w:ascii="Times New Roman" w:hAnsi="Times New Roman" w:cs="Times New Roman"/>
          <w:color w:val="000000" w:themeColor="text1"/>
          <w:sz w:val="22"/>
          <w:szCs w:val="22"/>
        </w:rPr>
      </w:pPr>
      <w:r w:rsidRPr="00D80447">
        <w:rPr>
          <w:rFonts w:ascii="Times New Roman" w:hAnsi="Times New Roman" w:cs="Times New Roman"/>
          <w:color w:val="000000" w:themeColor="text1"/>
          <w:sz w:val="22"/>
          <w:szCs w:val="22"/>
        </w:rPr>
        <w:t xml:space="preserve">Each party grants, during the Term, to the other Party a limited, non-exclusive license to reasonably use the other Party’s </w:t>
      </w:r>
      <w:r w:rsidR="00D325E4" w:rsidRPr="00D80447">
        <w:rPr>
          <w:rFonts w:ascii="Times New Roman" w:hAnsi="Times New Roman" w:cs="Times New Roman"/>
          <w:color w:val="000000" w:themeColor="text1"/>
          <w:sz w:val="22"/>
          <w:szCs w:val="22"/>
        </w:rPr>
        <w:t xml:space="preserve">name, </w:t>
      </w:r>
      <w:r w:rsidRPr="00D80447">
        <w:rPr>
          <w:rFonts w:ascii="Times New Roman" w:hAnsi="Times New Roman" w:cs="Times New Roman"/>
          <w:color w:val="000000" w:themeColor="text1"/>
          <w:sz w:val="22"/>
          <w:szCs w:val="22"/>
        </w:rPr>
        <w:t>logos, brand, and trademarks (“</w:t>
      </w:r>
      <w:r w:rsidRPr="00D80447">
        <w:rPr>
          <w:rFonts w:ascii="Times New Roman" w:hAnsi="Times New Roman" w:cs="Times New Roman"/>
          <w:b/>
          <w:bCs/>
          <w:color w:val="000000" w:themeColor="text1"/>
          <w:sz w:val="22"/>
          <w:szCs w:val="22"/>
        </w:rPr>
        <w:t>Marks</w:t>
      </w:r>
      <w:r w:rsidRPr="00D80447">
        <w:rPr>
          <w:rFonts w:ascii="Times New Roman" w:hAnsi="Times New Roman" w:cs="Times New Roman"/>
          <w:color w:val="000000" w:themeColor="text1"/>
          <w:sz w:val="22"/>
          <w:szCs w:val="22"/>
        </w:rPr>
        <w:t xml:space="preserve">”) </w:t>
      </w:r>
      <w:r w:rsidR="00D325E4" w:rsidRPr="00D80447">
        <w:rPr>
          <w:rFonts w:ascii="Times New Roman" w:hAnsi="Times New Roman" w:cs="Times New Roman"/>
          <w:color w:val="000000" w:themeColor="text1"/>
          <w:sz w:val="22"/>
          <w:szCs w:val="22"/>
        </w:rPr>
        <w:t xml:space="preserve">for performance under this Agreement, including </w:t>
      </w:r>
      <w:r w:rsidRPr="00D80447">
        <w:rPr>
          <w:rFonts w:ascii="Times New Roman" w:hAnsi="Times New Roman" w:cs="Times New Roman"/>
          <w:color w:val="000000" w:themeColor="text1"/>
          <w:sz w:val="22"/>
          <w:szCs w:val="22"/>
        </w:rPr>
        <w:t>the</w:t>
      </w:r>
      <w:r w:rsidRPr="00D80447">
        <w:rPr>
          <w:rFonts w:ascii="Times New Roman" w:hAnsi="Times New Roman" w:cs="Times New Roman"/>
          <w:color w:val="000000" w:themeColor="text1"/>
          <w:spacing w:val="1"/>
          <w:sz w:val="22"/>
          <w:szCs w:val="22"/>
        </w:rPr>
        <w:t xml:space="preserve"> </w:t>
      </w:r>
      <w:r w:rsidRPr="00D80447">
        <w:rPr>
          <w:rFonts w:ascii="Times New Roman" w:hAnsi="Times New Roman" w:cs="Times New Roman"/>
          <w:color w:val="000000" w:themeColor="text1"/>
          <w:sz w:val="22"/>
          <w:szCs w:val="22"/>
        </w:rPr>
        <w:t>cooperative marketing of the partnership and opportunities</w:t>
      </w:r>
      <w:r w:rsidR="00D325E4" w:rsidRPr="00D80447">
        <w:rPr>
          <w:rFonts w:ascii="Times New Roman" w:hAnsi="Times New Roman" w:cs="Times New Roman"/>
          <w:color w:val="000000" w:themeColor="text1"/>
          <w:sz w:val="22"/>
          <w:szCs w:val="22"/>
        </w:rPr>
        <w:t xml:space="preserve"> contemplated herein</w:t>
      </w:r>
      <w:r w:rsidRPr="00D80447">
        <w:rPr>
          <w:rFonts w:ascii="Times New Roman" w:hAnsi="Times New Roman" w:cs="Times New Roman"/>
          <w:color w:val="000000" w:themeColor="text1"/>
          <w:sz w:val="22"/>
          <w:szCs w:val="22"/>
        </w:rPr>
        <w:t xml:space="preserve">. Notwithstanding the forgoing, a Party using the other Party’s </w:t>
      </w:r>
      <w:r w:rsidR="00D325E4" w:rsidRPr="00D80447">
        <w:rPr>
          <w:rFonts w:ascii="Times New Roman" w:hAnsi="Times New Roman" w:cs="Times New Roman"/>
          <w:color w:val="000000" w:themeColor="text1"/>
          <w:sz w:val="22"/>
          <w:szCs w:val="22"/>
        </w:rPr>
        <w:t>M</w:t>
      </w:r>
      <w:r w:rsidRPr="00D80447">
        <w:rPr>
          <w:rFonts w:ascii="Times New Roman" w:hAnsi="Times New Roman" w:cs="Times New Roman"/>
          <w:color w:val="000000" w:themeColor="text1"/>
          <w:sz w:val="22"/>
          <w:szCs w:val="22"/>
        </w:rPr>
        <w:t>ark</w:t>
      </w:r>
      <w:r w:rsidR="00D325E4" w:rsidRPr="00D80447">
        <w:rPr>
          <w:rFonts w:ascii="Times New Roman" w:hAnsi="Times New Roman" w:cs="Times New Roman"/>
          <w:color w:val="000000" w:themeColor="text1"/>
          <w:sz w:val="22"/>
          <w:szCs w:val="22"/>
        </w:rPr>
        <w:t>(</w:t>
      </w:r>
      <w:r w:rsidRPr="00D80447">
        <w:rPr>
          <w:rFonts w:ascii="Times New Roman" w:hAnsi="Times New Roman" w:cs="Times New Roman"/>
          <w:color w:val="000000" w:themeColor="text1"/>
          <w:sz w:val="22"/>
          <w:szCs w:val="22"/>
        </w:rPr>
        <w:t>s</w:t>
      </w:r>
      <w:r w:rsidR="00D325E4" w:rsidRPr="00D80447">
        <w:rPr>
          <w:rFonts w:ascii="Times New Roman" w:hAnsi="Times New Roman" w:cs="Times New Roman"/>
          <w:color w:val="000000" w:themeColor="text1"/>
          <w:sz w:val="22"/>
          <w:szCs w:val="22"/>
        </w:rPr>
        <w:t>)</w:t>
      </w:r>
      <w:r w:rsidRPr="00D80447">
        <w:rPr>
          <w:rFonts w:ascii="Times New Roman" w:hAnsi="Times New Roman" w:cs="Times New Roman"/>
          <w:color w:val="000000" w:themeColor="text1"/>
          <w:sz w:val="22"/>
          <w:szCs w:val="22"/>
        </w:rPr>
        <w:t xml:space="preserve"> shall first obtain approval and consent to </w:t>
      </w:r>
      <w:r w:rsidR="00D325E4" w:rsidRPr="00D80447">
        <w:rPr>
          <w:rFonts w:ascii="Times New Roman" w:hAnsi="Times New Roman" w:cs="Times New Roman"/>
          <w:color w:val="000000" w:themeColor="text1"/>
          <w:sz w:val="22"/>
          <w:szCs w:val="22"/>
        </w:rPr>
        <w:t xml:space="preserve">such </w:t>
      </w:r>
      <w:r w:rsidRPr="00D80447">
        <w:rPr>
          <w:rFonts w:ascii="Times New Roman" w:hAnsi="Times New Roman" w:cs="Times New Roman"/>
          <w:color w:val="000000" w:themeColor="text1"/>
          <w:sz w:val="22"/>
          <w:szCs w:val="22"/>
        </w:rPr>
        <w:t>use of such</w:t>
      </w:r>
      <w:r w:rsidR="00D325E4" w:rsidRPr="00D80447">
        <w:rPr>
          <w:rFonts w:ascii="Times New Roman" w:hAnsi="Times New Roman" w:cs="Times New Roman"/>
          <w:color w:val="000000" w:themeColor="text1"/>
          <w:sz w:val="22"/>
          <w:szCs w:val="22"/>
        </w:rPr>
        <w:t xml:space="preserve">, </w:t>
      </w:r>
      <w:r w:rsidRPr="00D80447">
        <w:rPr>
          <w:rFonts w:ascii="Times New Roman" w:hAnsi="Times New Roman" w:cs="Times New Roman"/>
          <w:color w:val="000000" w:themeColor="text1"/>
          <w:sz w:val="22"/>
          <w:szCs w:val="22"/>
        </w:rPr>
        <w:t>with such consent not to be unreasonably withheld</w:t>
      </w:r>
      <w:r w:rsidR="00D325E4" w:rsidRPr="00D80447">
        <w:rPr>
          <w:rFonts w:ascii="Times New Roman" w:hAnsi="Times New Roman" w:cs="Times New Roman"/>
          <w:color w:val="000000" w:themeColor="text1"/>
          <w:sz w:val="22"/>
          <w:szCs w:val="22"/>
        </w:rPr>
        <w:t>, delayed, or conditioned</w:t>
      </w:r>
      <w:r w:rsidRPr="00D80447">
        <w:rPr>
          <w:rFonts w:ascii="Times New Roman" w:hAnsi="Times New Roman" w:cs="Times New Roman"/>
          <w:color w:val="000000" w:themeColor="text1"/>
          <w:sz w:val="22"/>
          <w:szCs w:val="22"/>
        </w:rPr>
        <w:t xml:space="preserve">. It is the responsibility of each </w:t>
      </w:r>
      <w:r w:rsidR="00D325E4" w:rsidRPr="00D80447">
        <w:rPr>
          <w:rFonts w:ascii="Times New Roman" w:hAnsi="Times New Roman" w:cs="Times New Roman"/>
          <w:color w:val="000000" w:themeColor="text1"/>
          <w:sz w:val="22"/>
          <w:szCs w:val="22"/>
        </w:rPr>
        <w:t>P</w:t>
      </w:r>
      <w:r w:rsidRPr="00D80447">
        <w:rPr>
          <w:rFonts w:ascii="Times New Roman" w:hAnsi="Times New Roman" w:cs="Times New Roman"/>
          <w:color w:val="000000" w:themeColor="text1"/>
          <w:sz w:val="22"/>
          <w:szCs w:val="22"/>
        </w:rPr>
        <w:t>arty to inform the other</w:t>
      </w:r>
      <w:r w:rsidRPr="00D80447">
        <w:rPr>
          <w:rFonts w:ascii="Times New Roman" w:hAnsi="Times New Roman" w:cs="Times New Roman"/>
          <w:color w:val="000000" w:themeColor="text1"/>
          <w:spacing w:val="1"/>
          <w:sz w:val="22"/>
          <w:szCs w:val="22"/>
        </w:rPr>
        <w:t xml:space="preserve"> </w:t>
      </w:r>
      <w:r w:rsidRPr="00D80447">
        <w:rPr>
          <w:rFonts w:ascii="Times New Roman" w:hAnsi="Times New Roman" w:cs="Times New Roman"/>
          <w:color w:val="000000" w:themeColor="text1"/>
          <w:sz w:val="22"/>
          <w:szCs w:val="22"/>
        </w:rPr>
        <w:t>of</w:t>
      </w:r>
      <w:r w:rsidRPr="00D80447">
        <w:rPr>
          <w:rFonts w:ascii="Times New Roman" w:hAnsi="Times New Roman" w:cs="Times New Roman"/>
          <w:color w:val="000000" w:themeColor="text1"/>
          <w:spacing w:val="-11"/>
          <w:sz w:val="22"/>
          <w:szCs w:val="22"/>
        </w:rPr>
        <w:t xml:space="preserve"> </w:t>
      </w:r>
      <w:r w:rsidRPr="00D80447">
        <w:rPr>
          <w:rFonts w:ascii="Times New Roman" w:hAnsi="Times New Roman" w:cs="Times New Roman"/>
          <w:color w:val="000000" w:themeColor="text1"/>
          <w:sz w:val="22"/>
          <w:szCs w:val="22"/>
        </w:rPr>
        <w:t>any</w:t>
      </w:r>
      <w:r w:rsidRPr="00D80447">
        <w:rPr>
          <w:rFonts w:ascii="Times New Roman" w:hAnsi="Times New Roman" w:cs="Times New Roman"/>
          <w:color w:val="000000" w:themeColor="text1"/>
          <w:spacing w:val="-11"/>
          <w:sz w:val="22"/>
          <w:szCs w:val="22"/>
        </w:rPr>
        <w:t xml:space="preserve"> </w:t>
      </w:r>
      <w:r w:rsidRPr="00D80447">
        <w:rPr>
          <w:rFonts w:ascii="Times New Roman" w:hAnsi="Times New Roman" w:cs="Times New Roman"/>
          <w:color w:val="000000" w:themeColor="text1"/>
          <w:sz w:val="22"/>
          <w:szCs w:val="22"/>
        </w:rPr>
        <w:t>changes</w:t>
      </w:r>
      <w:r w:rsidRPr="00D80447">
        <w:rPr>
          <w:rFonts w:ascii="Times New Roman" w:hAnsi="Times New Roman" w:cs="Times New Roman"/>
          <w:color w:val="000000" w:themeColor="text1"/>
          <w:spacing w:val="-11"/>
          <w:sz w:val="22"/>
          <w:szCs w:val="22"/>
        </w:rPr>
        <w:t xml:space="preserve"> </w:t>
      </w:r>
      <w:r w:rsidRPr="00D80447">
        <w:rPr>
          <w:rFonts w:ascii="Times New Roman" w:hAnsi="Times New Roman" w:cs="Times New Roman"/>
          <w:color w:val="000000" w:themeColor="text1"/>
          <w:sz w:val="22"/>
          <w:szCs w:val="22"/>
        </w:rPr>
        <w:t>to</w:t>
      </w:r>
      <w:r w:rsidRPr="00D80447">
        <w:rPr>
          <w:rFonts w:ascii="Times New Roman" w:hAnsi="Times New Roman" w:cs="Times New Roman"/>
          <w:color w:val="000000" w:themeColor="text1"/>
          <w:spacing w:val="-11"/>
          <w:sz w:val="22"/>
          <w:szCs w:val="22"/>
        </w:rPr>
        <w:t xml:space="preserve"> </w:t>
      </w:r>
      <w:r w:rsidRPr="00D80447">
        <w:rPr>
          <w:rFonts w:ascii="Times New Roman" w:hAnsi="Times New Roman" w:cs="Times New Roman"/>
          <w:color w:val="000000" w:themeColor="text1"/>
          <w:sz w:val="22"/>
          <w:szCs w:val="22"/>
        </w:rPr>
        <w:t>their</w:t>
      </w:r>
      <w:r w:rsidRPr="00D80447">
        <w:rPr>
          <w:rFonts w:ascii="Times New Roman" w:hAnsi="Times New Roman" w:cs="Times New Roman"/>
          <w:color w:val="000000" w:themeColor="text1"/>
          <w:spacing w:val="-11"/>
          <w:sz w:val="22"/>
          <w:szCs w:val="22"/>
        </w:rPr>
        <w:t xml:space="preserve"> Marks</w:t>
      </w:r>
      <w:r w:rsidRPr="00D80447">
        <w:rPr>
          <w:rFonts w:ascii="Times New Roman" w:hAnsi="Times New Roman" w:cs="Times New Roman"/>
          <w:color w:val="000000" w:themeColor="text1"/>
          <w:spacing w:val="-9"/>
          <w:sz w:val="22"/>
          <w:szCs w:val="22"/>
        </w:rPr>
        <w:t xml:space="preserve"> </w:t>
      </w:r>
      <w:r w:rsidRPr="00D80447">
        <w:rPr>
          <w:rFonts w:ascii="Times New Roman" w:hAnsi="Times New Roman" w:cs="Times New Roman"/>
          <w:color w:val="000000" w:themeColor="text1"/>
          <w:sz w:val="22"/>
          <w:szCs w:val="22"/>
        </w:rPr>
        <w:t>and</w:t>
      </w:r>
      <w:r w:rsidRPr="00D80447">
        <w:rPr>
          <w:rFonts w:ascii="Times New Roman" w:hAnsi="Times New Roman" w:cs="Times New Roman"/>
          <w:color w:val="000000" w:themeColor="text1"/>
          <w:spacing w:val="-11"/>
          <w:sz w:val="22"/>
          <w:szCs w:val="22"/>
        </w:rPr>
        <w:t xml:space="preserve"> </w:t>
      </w:r>
      <w:r w:rsidRPr="00D80447">
        <w:rPr>
          <w:rFonts w:ascii="Times New Roman" w:hAnsi="Times New Roman" w:cs="Times New Roman"/>
          <w:color w:val="000000" w:themeColor="text1"/>
          <w:sz w:val="22"/>
          <w:szCs w:val="22"/>
        </w:rPr>
        <w:t>provide</w:t>
      </w:r>
      <w:r w:rsidRPr="00D80447">
        <w:rPr>
          <w:rFonts w:ascii="Times New Roman" w:hAnsi="Times New Roman" w:cs="Times New Roman"/>
          <w:color w:val="000000" w:themeColor="text1"/>
          <w:spacing w:val="-11"/>
          <w:sz w:val="22"/>
          <w:szCs w:val="22"/>
        </w:rPr>
        <w:t xml:space="preserve"> </w:t>
      </w:r>
      <w:r w:rsidRPr="00D80447">
        <w:rPr>
          <w:rFonts w:ascii="Times New Roman" w:hAnsi="Times New Roman" w:cs="Times New Roman"/>
          <w:color w:val="000000" w:themeColor="text1"/>
          <w:sz w:val="22"/>
          <w:szCs w:val="22"/>
        </w:rPr>
        <w:t>a</w:t>
      </w:r>
      <w:r w:rsidRPr="00D80447">
        <w:rPr>
          <w:rFonts w:ascii="Times New Roman" w:hAnsi="Times New Roman" w:cs="Times New Roman"/>
          <w:color w:val="000000" w:themeColor="text1"/>
          <w:spacing w:val="-11"/>
          <w:sz w:val="22"/>
          <w:szCs w:val="22"/>
        </w:rPr>
        <w:t xml:space="preserve"> </w:t>
      </w:r>
      <w:r w:rsidRPr="00D80447">
        <w:rPr>
          <w:rFonts w:ascii="Times New Roman" w:hAnsi="Times New Roman" w:cs="Times New Roman"/>
          <w:color w:val="000000" w:themeColor="text1"/>
          <w:sz w:val="22"/>
          <w:szCs w:val="22"/>
        </w:rPr>
        <w:t>reasonable</w:t>
      </w:r>
      <w:r w:rsidRPr="00D80447">
        <w:rPr>
          <w:rFonts w:ascii="Times New Roman" w:hAnsi="Times New Roman" w:cs="Times New Roman"/>
          <w:color w:val="000000" w:themeColor="text1"/>
          <w:spacing w:val="-11"/>
          <w:sz w:val="22"/>
          <w:szCs w:val="22"/>
        </w:rPr>
        <w:t xml:space="preserve"> </w:t>
      </w:r>
      <w:r w:rsidRPr="00D80447">
        <w:rPr>
          <w:rFonts w:ascii="Times New Roman" w:hAnsi="Times New Roman" w:cs="Times New Roman"/>
          <w:color w:val="000000" w:themeColor="text1"/>
          <w:sz w:val="22"/>
          <w:szCs w:val="22"/>
        </w:rPr>
        <w:t>period</w:t>
      </w:r>
      <w:r w:rsidRPr="00D80447">
        <w:rPr>
          <w:rFonts w:ascii="Times New Roman" w:hAnsi="Times New Roman" w:cs="Times New Roman"/>
          <w:color w:val="000000" w:themeColor="text1"/>
          <w:spacing w:val="-11"/>
          <w:sz w:val="22"/>
          <w:szCs w:val="22"/>
        </w:rPr>
        <w:t xml:space="preserve"> </w:t>
      </w:r>
      <w:r w:rsidRPr="00D80447">
        <w:rPr>
          <w:rFonts w:ascii="Times New Roman" w:hAnsi="Times New Roman" w:cs="Times New Roman"/>
          <w:color w:val="000000" w:themeColor="text1"/>
          <w:sz w:val="22"/>
          <w:szCs w:val="22"/>
        </w:rPr>
        <w:t>within</w:t>
      </w:r>
      <w:r w:rsidRPr="00D80447">
        <w:rPr>
          <w:rFonts w:ascii="Times New Roman" w:hAnsi="Times New Roman" w:cs="Times New Roman"/>
          <w:color w:val="000000" w:themeColor="text1"/>
          <w:spacing w:val="-11"/>
          <w:sz w:val="22"/>
          <w:szCs w:val="22"/>
        </w:rPr>
        <w:t xml:space="preserve"> </w:t>
      </w:r>
      <w:r w:rsidRPr="00D80447">
        <w:rPr>
          <w:rFonts w:ascii="Times New Roman" w:hAnsi="Times New Roman" w:cs="Times New Roman"/>
          <w:color w:val="000000" w:themeColor="text1"/>
          <w:sz w:val="22"/>
          <w:szCs w:val="22"/>
        </w:rPr>
        <w:t>which</w:t>
      </w:r>
      <w:r w:rsidRPr="00D80447">
        <w:rPr>
          <w:rFonts w:ascii="Times New Roman" w:hAnsi="Times New Roman" w:cs="Times New Roman"/>
          <w:color w:val="000000" w:themeColor="text1"/>
          <w:spacing w:val="-11"/>
          <w:sz w:val="22"/>
          <w:szCs w:val="22"/>
        </w:rPr>
        <w:t xml:space="preserve"> </w:t>
      </w:r>
      <w:r w:rsidRPr="00D80447">
        <w:rPr>
          <w:rFonts w:ascii="Times New Roman" w:hAnsi="Times New Roman" w:cs="Times New Roman"/>
          <w:color w:val="000000" w:themeColor="text1"/>
          <w:sz w:val="22"/>
          <w:szCs w:val="22"/>
        </w:rPr>
        <w:t>for</w:t>
      </w:r>
      <w:r w:rsidRPr="00D80447">
        <w:rPr>
          <w:rFonts w:ascii="Times New Roman" w:hAnsi="Times New Roman" w:cs="Times New Roman"/>
          <w:color w:val="000000" w:themeColor="text1"/>
          <w:spacing w:val="-11"/>
          <w:sz w:val="22"/>
          <w:szCs w:val="22"/>
        </w:rPr>
        <w:t xml:space="preserve"> </w:t>
      </w:r>
      <w:r w:rsidRPr="00D80447">
        <w:rPr>
          <w:rFonts w:ascii="Times New Roman" w:hAnsi="Times New Roman" w:cs="Times New Roman"/>
          <w:color w:val="000000" w:themeColor="text1"/>
          <w:sz w:val="22"/>
          <w:szCs w:val="22"/>
        </w:rPr>
        <w:t>the</w:t>
      </w:r>
      <w:r w:rsidRPr="00D80447">
        <w:rPr>
          <w:rFonts w:ascii="Times New Roman" w:hAnsi="Times New Roman" w:cs="Times New Roman"/>
          <w:color w:val="000000" w:themeColor="text1"/>
          <w:spacing w:val="-11"/>
          <w:sz w:val="22"/>
          <w:szCs w:val="22"/>
        </w:rPr>
        <w:t xml:space="preserve"> </w:t>
      </w:r>
      <w:r w:rsidRPr="00D80447">
        <w:rPr>
          <w:rFonts w:ascii="Times New Roman" w:hAnsi="Times New Roman" w:cs="Times New Roman"/>
          <w:color w:val="000000" w:themeColor="text1"/>
          <w:sz w:val="22"/>
          <w:szCs w:val="22"/>
        </w:rPr>
        <w:t>other</w:t>
      </w:r>
      <w:r w:rsidRPr="00D80447">
        <w:rPr>
          <w:rFonts w:ascii="Times New Roman" w:hAnsi="Times New Roman" w:cs="Times New Roman"/>
          <w:color w:val="000000" w:themeColor="text1"/>
          <w:spacing w:val="1"/>
          <w:sz w:val="22"/>
          <w:szCs w:val="22"/>
        </w:rPr>
        <w:t xml:space="preserve"> </w:t>
      </w:r>
      <w:r w:rsidRPr="00D80447">
        <w:rPr>
          <w:rFonts w:ascii="Times New Roman" w:hAnsi="Times New Roman" w:cs="Times New Roman"/>
          <w:color w:val="000000" w:themeColor="text1"/>
          <w:sz w:val="22"/>
          <w:szCs w:val="22"/>
        </w:rPr>
        <w:t>to</w:t>
      </w:r>
      <w:r w:rsidRPr="00D80447">
        <w:rPr>
          <w:rFonts w:ascii="Times New Roman" w:hAnsi="Times New Roman" w:cs="Times New Roman"/>
          <w:color w:val="000000" w:themeColor="text1"/>
          <w:spacing w:val="-2"/>
          <w:sz w:val="22"/>
          <w:szCs w:val="22"/>
        </w:rPr>
        <w:t xml:space="preserve"> </w:t>
      </w:r>
      <w:r w:rsidRPr="00D80447">
        <w:rPr>
          <w:rFonts w:ascii="Times New Roman" w:hAnsi="Times New Roman" w:cs="Times New Roman"/>
          <w:color w:val="000000" w:themeColor="text1"/>
          <w:sz w:val="22"/>
          <w:szCs w:val="22"/>
        </w:rPr>
        <w:t>update</w:t>
      </w:r>
      <w:r w:rsidRPr="00D80447">
        <w:rPr>
          <w:rFonts w:ascii="Times New Roman" w:hAnsi="Times New Roman" w:cs="Times New Roman"/>
          <w:color w:val="000000" w:themeColor="text1"/>
          <w:spacing w:val="-1"/>
          <w:sz w:val="22"/>
          <w:szCs w:val="22"/>
        </w:rPr>
        <w:t xml:space="preserve"> </w:t>
      </w:r>
      <w:r w:rsidRPr="00D80447">
        <w:rPr>
          <w:rFonts w:ascii="Times New Roman" w:hAnsi="Times New Roman" w:cs="Times New Roman"/>
          <w:color w:val="000000" w:themeColor="text1"/>
          <w:sz w:val="22"/>
          <w:szCs w:val="22"/>
        </w:rPr>
        <w:t>existing</w:t>
      </w:r>
      <w:r w:rsidRPr="00D80447">
        <w:rPr>
          <w:rFonts w:ascii="Times New Roman" w:hAnsi="Times New Roman" w:cs="Times New Roman"/>
          <w:color w:val="000000" w:themeColor="text1"/>
          <w:spacing w:val="-2"/>
          <w:sz w:val="22"/>
          <w:szCs w:val="22"/>
        </w:rPr>
        <w:t xml:space="preserve"> </w:t>
      </w:r>
      <w:r w:rsidRPr="00D80447">
        <w:rPr>
          <w:rFonts w:ascii="Times New Roman" w:hAnsi="Times New Roman" w:cs="Times New Roman"/>
          <w:color w:val="000000" w:themeColor="text1"/>
          <w:sz w:val="22"/>
          <w:szCs w:val="22"/>
        </w:rPr>
        <w:t>marketing</w:t>
      </w:r>
      <w:r w:rsidRPr="00D80447">
        <w:rPr>
          <w:rFonts w:ascii="Times New Roman" w:hAnsi="Times New Roman" w:cs="Times New Roman"/>
          <w:color w:val="000000" w:themeColor="text1"/>
          <w:spacing w:val="-3"/>
          <w:sz w:val="22"/>
          <w:szCs w:val="22"/>
        </w:rPr>
        <w:t xml:space="preserve"> </w:t>
      </w:r>
      <w:r w:rsidRPr="00D80447">
        <w:rPr>
          <w:rFonts w:ascii="Times New Roman" w:hAnsi="Times New Roman" w:cs="Times New Roman"/>
          <w:color w:val="000000" w:themeColor="text1"/>
          <w:sz w:val="22"/>
          <w:szCs w:val="22"/>
        </w:rPr>
        <w:t>and</w:t>
      </w:r>
      <w:r w:rsidRPr="00D80447">
        <w:rPr>
          <w:rFonts w:ascii="Times New Roman" w:hAnsi="Times New Roman" w:cs="Times New Roman"/>
          <w:color w:val="000000" w:themeColor="text1"/>
          <w:spacing w:val="-2"/>
          <w:sz w:val="22"/>
          <w:szCs w:val="22"/>
        </w:rPr>
        <w:t xml:space="preserve"> </w:t>
      </w:r>
      <w:r w:rsidRPr="00D80447">
        <w:rPr>
          <w:rFonts w:ascii="Times New Roman" w:hAnsi="Times New Roman" w:cs="Times New Roman"/>
          <w:color w:val="000000" w:themeColor="text1"/>
          <w:sz w:val="22"/>
          <w:szCs w:val="22"/>
        </w:rPr>
        <w:t>promotional</w:t>
      </w:r>
      <w:r w:rsidRPr="00D80447">
        <w:rPr>
          <w:rFonts w:ascii="Times New Roman" w:hAnsi="Times New Roman" w:cs="Times New Roman"/>
          <w:color w:val="000000" w:themeColor="text1"/>
          <w:spacing w:val="-1"/>
          <w:sz w:val="22"/>
          <w:szCs w:val="22"/>
        </w:rPr>
        <w:t xml:space="preserve"> </w:t>
      </w:r>
      <w:r w:rsidRPr="00D80447">
        <w:rPr>
          <w:rFonts w:ascii="Times New Roman" w:hAnsi="Times New Roman" w:cs="Times New Roman"/>
          <w:color w:val="000000" w:themeColor="text1"/>
          <w:sz w:val="22"/>
          <w:szCs w:val="22"/>
        </w:rPr>
        <w:t>materials.</w:t>
      </w:r>
    </w:p>
    <w:p w14:paraId="00F2548F" w14:textId="77777777" w:rsidR="00D80447" w:rsidRPr="00D80447" w:rsidRDefault="00D80447" w:rsidP="00370FDE">
      <w:pPr>
        <w:pStyle w:val="BodyText"/>
        <w:ind w:right="689"/>
        <w:jc w:val="both"/>
        <w:rPr>
          <w:rFonts w:ascii="Times New Roman" w:hAnsi="Times New Roman" w:cs="Times New Roman"/>
          <w:color w:val="000000" w:themeColor="text1"/>
          <w:sz w:val="22"/>
          <w:szCs w:val="22"/>
        </w:rPr>
      </w:pPr>
    </w:p>
    <w:p w14:paraId="2AB65BC5" w14:textId="5CA9CB6C" w:rsidR="00B01140" w:rsidRPr="00D80447" w:rsidRDefault="00B01140" w:rsidP="00370FDE">
      <w:pPr>
        <w:numPr>
          <w:ilvl w:val="0"/>
          <w:numId w:val="1"/>
        </w:numPr>
        <w:spacing w:after="0" w:line="240" w:lineRule="auto"/>
        <w:ind w:left="0" w:hanging="432"/>
        <w:jc w:val="both"/>
        <w:rPr>
          <w:rFonts w:ascii="Times New Roman" w:hAnsi="Times New Roman" w:cs="Times New Roman"/>
          <w:b/>
          <w:bCs/>
          <w:color w:val="000000" w:themeColor="text1"/>
          <w:sz w:val="22"/>
        </w:rPr>
      </w:pPr>
      <w:r w:rsidRPr="00D80447">
        <w:rPr>
          <w:rFonts w:ascii="Times New Roman" w:hAnsi="Times New Roman" w:cs="Times New Roman"/>
          <w:b/>
          <w:bCs/>
          <w:color w:val="000000" w:themeColor="text1"/>
          <w:sz w:val="22"/>
        </w:rPr>
        <w:t>DATA AND PRIVACY</w:t>
      </w:r>
    </w:p>
    <w:p w14:paraId="36156135" w14:textId="2374716E" w:rsidR="00111EC2" w:rsidRDefault="00D80447" w:rsidP="00370FDE">
      <w:pPr>
        <w:spacing w:after="0" w:line="240" w:lineRule="auto"/>
        <w:ind w:left="0" w:firstLine="0"/>
        <w:jc w:val="both"/>
        <w:rPr>
          <w:rFonts w:ascii="Times New Roman" w:eastAsiaTheme="minorEastAsia" w:hAnsi="Times New Roman" w:cs="Times New Roman"/>
          <w:bCs/>
          <w:color w:val="000000" w:themeColor="text1"/>
          <w:sz w:val="22"/>
        </w:rPr>
      </w:pPr>
      <w:r w:rsidRPr="00D80447">
        <w:rPr>
          <w:rFonts w:ascii="Times New Roman" w:eastAsiaTheme="minorEastAsia" w:hAnsi="Times New Roman" w:cs="Times New Roman"/>
          <w:bCs/>
          <w:color w:val="000000" w:themeColor="text1"/>
          <w:sz w:val="22"/>
        </w:rPr>
        <w:t xml:space="preserve">Each Party agrees that it is committed to protect the privacy of personal information, as such term may be defined under any applicable law, including but not limited to the </w:t>
      </w:r>
      <w:r w:rsidRPr="00D80447">
        <w:rPr>
          <w:rFonts w:ascii="Times New Roman" w:eastAsiaTheme="minorEastAsia" w:hAnsi="Times New Roman" w:cs="Times New Roman"/>
          <w:bCs/>
          <w:i/>
          <w:iCs/>
          <w:color w:val="000000" w:themeColor="text1"/>
          <w:sz w:val="22"/>
        </w:rPr>
        <w:t>California Consumer Privacy Act</w:t>
      </w:r>
      <w:r w:rsidRPr="00D80447">
        <w:rPr>
          <w:rFonts w:ascii="Times New Roman" w:eastAsiaTheme="minorEastAsia" w:hAnsi="Times New Roman" w:cs="Times New Roman"/>
          <w:bCs/>
          <w:color w:val="000000" w:themeColor="text1"/>
          <w:sz w:val="22"/>
        </w:rPr>
        <w:t>, which may be collected from consumers (“</w:t>
      </w:r>
      <w:r w:rsidRPr="00D80447">
        <w:rPr>
          <w:rFonts w:ascii="Times New Roman" w:eastAsiaTheme="minorEastAsia" w:hAnsi="Times New Roman" w:cs="Times New Roman"/>
          <w:b/>
          <w:color w:val="000000" w:themeColor="text1"/>
          <w:sz w:val="22"/>
        </w:rPr>
        <w:t>PII</w:t>
      </w:r>
      <w:r w:rsidRPr="00D80447">
        <w:rPr>
          <w:rFonts w:ascii="Times New Roman" w:eastAsiaTheme="minorEastAsia" w:hAnsi="Times New Roman" w:cs="Times New Roman"/>
          <w:bCs/>
          <w:color w:val="000000" w:themeColor="text1"/>
          <w:sz w:val="22"/>
        </w:rPr>
        <w:t>”)</w:t>
      </w:r>
      <w:r w:rsidR="00111EC2" w:rsidRPr="00D80447">
        <w:rPr>
          <w:rFonts w:ascii="Times New Roman" w:eastAsiaTheme="minorEastAsia" w:hAnsi="Times New Roman" w:cs="Times New Roman"/>
          <w:bCs/>
          <w:color w:val="000000" w:themeColor="text1"/>
          <w:sz w:val="22"/>
        </w:rPr>
        <w:t xml:space="preserve">. </w:t>
      </w:r>
      <w:r w:rsidRPr="00D80447">
        <w:rPr>
          <w:rFonts w:ascii="Times New Roman" w:eastAsiaTheme="minorEastAsia" w:hAnsi="Times New Roman" w:cs="Times New Roman"/>
          <w:bCs/>
          <w:color w:val="000000" w:themeColor="text1"/>
          <w:sz w:val="22"/>
        </w:rPr>
        <w:t>Accordingly, each Party agrees that during the term of this Agreement (i) the collection and use of PII by such Party shall be in accordance with all applicable law and its privacy policy and (ii) it shall maintain a privacy policy posted on its website. Without limiting the foregoing, each Party shall comply with all applicable laws, rules, and regulations governing privacy and/or data protection that are applicable to such Party with respect to performance under this Agreement</w:t>
      </w:r>
      <w:r w:rsidR="00111EC2">
        <w:rPr>
          <w:rFonts w:ascii="Times New Roman" w:eastAsiaTheme="minorEastAsia" w:hAnsi="Times New Roman" w:cs="Times New Roman"/>
          <w:bCs/>
          <w:color w:val="000000" w:themeColor="text1"/>
          <w:sz w:val="22"/>
        </w:rPr>
        <w:t>.</w:t>
      </w:r>
    </w:p>
    <w:p w14:paraId="45305A1C" w14:textId="77777777" w:rsidR="00111EC2" w:rsidRPr="00111EC2" w:rsidRDefault="00111EC2" w:rsidP="00370FDE">
      <w:pPr>
        <w:spacing w:after="0" w:line="240" w:lineRule="auto"/>
        <w:ind w:left="0" w:firstLine="0"/>
        <w:jc w:val="both"/>
        <w:rPr>
          <w:rFonts w:ascii="Times New Roman" w:eastAsiaTheme="minorEastAsia" w:hAnsi="Times New Roman" w:cs="Times New Roman"/>
          <w:bCs/>
          <w:color w:val="000000" w:themeColor="text1"/>
          <w:sz w:val="22"/>
        </w:rPr>
      </w:pPr>
    </w:p>
    <w:p w14:paraId="36169799" w14:textId="2784BF94" w:rsidR="00C21448" w:rsidRPr="00D80447" w:rsidRDefault="00E45961" w:rsidP="00370FDE">
      <w:pPr>
        <w:numPr>
          <w:ilvl w:val="0"/>
          <w:numId w:val="1"/>
        </w:numPr>
        <w:spacing w:after="0" w:line="240" w:lineRule="auto"/>
        <w:ind w:left="0" w:hanging="432"/>
        <w:jc w:val="both"/>
        <w:rPr>
          <w:rFonts w:ascii="Times New Roman" w:hAnsi="Times New Roman" w:cs="Times New Roman"/>
          <w:color w:val="000000" w:themeColor="text1"/>
          <w:sz w:val="22"/>
        </w:rPr>
      </w:pPr>
      <w:r w:rsidRPr="00D80447">
        <w:rPr>
          <w:rFonts w:ascii="Times New Roman" w:hAnsi="Times New Roman" w:cs="Times New Roman"/>
          <w:b/>
          <w:color w:val="000000" w:themeColor="text1"/>
          <w:sz w:val="22"/>
        </w:rPr>
        <w:t>NATURE OF RELATIONSHIP</w:t>
      </w:r>
    </w:p>
    <w:p w14:paraId="04DEC39A" w14:textId="0A1251E3" w:rsidR="00113B02" w:rsidRDefault="00E45961" w:rsidP="00370FDE">
      <w:pPr>
        <w:spacing w:after="0" w:line="240" w:lineRule="auto"/>
        <w:ind w:left="0"/>
        <w:jc w:val="both"/>
        <w:rPr>
          <w:rFonts w:ascii="Times New Roman" w:hAnsi="Times New Roman" w:cs="Times New Roman"/>
          <w:color w:val="000000" w:themeColor="text1"/>
          <w:sz w:val="22"/>
        </w:rPr>
      </w:pPr>
      <w:r w:rsidRPr="00D80447">
        <w:rPr>
          <w:rFonts w:ascii="Times New Roman" w:hAnsi="Times New Roman" w:cs="Times New Roman"/>
          <w:color w:val="000000" w:themeColor="text1"/>
          <w:sz w:val="22"/>
        </w:rPr>
        <w:t xml:space="preserve">Nothing in this Agreement shall be construed as creating a joint venture, partnership, agency, employer/employee, or similar relationship between the Parties, or as authorizing either Party to act as the agent of the other. Neither party shall have the authority to bind the other Party to any contractual terms or </w:t>
      </w:r>
      <w:r w:rsidRPr="00D80447">
        <w:rPr>
          <w:rFonts w:ascii="Times New Roman" w:hAnsi="Times New Roman" w:cs="Times New Roman"/>
          <w:color w:val="000000" w:themeColor="text1"/>
          <w:sz w:val="22"/>
        </w:rPr>
        <w:lastRenderedPageBreak/>
        <w:t>agreements it enters into with customers</w:t>
      </w:r>
      <w:r w:rsidR="00111EC2" w:rsidRPr="00D80447">
        <w:rPr>
          <w:rFonts w:ascii="Times New Roman" w:hAnsi="Times New Roman" w:cs="Times New Roman"/>
          <w:color w:val="000000" w:themeColor="text1"/>
          <w:sz w:val="22"/>
        </w:rPr>
        <w:t xml:space="preserve">. </w:t>
      </w:r>
      <w:r w:rsidRPr="00D80447">
        <w:rPr>
          <w:rFonts w:ascii="Times New Roman" w:hAnsi="Times New Roman" w:cs="Times New Roman"/>
          <w:color w:val="000000" w:themeColor="text1"/>
          <w:sz w:val="22"/>
        </w:rPr>
        <w:t>Nothing in this Agreement shall create any obligation between either Party and any third party. Under no circumstances shall any third party be considered a third</w:t>
      </w:r>
      <w:r w:rsidR="004544D2" w:rsidRPr="00D80447">
        <w:rPr>
          <w:rFonts w:ascii="Times New Roman" w:hAnsi="Times New Roman" w:cs="Times New Roman"/>
          <w:color w:val="000000" w:themeColor="text1"/>
          <w:sz w:val="22"/>
        </w:rPr>
        <w:t>-</w:t>
      </w:r>
      <w:r w:rsidRPr="00D80447">
        <w:rPr>
          <w:rFonts w:ascii="Times New Roman" w:hAnsi="Times New Roman" w:cs="Times New Roman"/>
          <w:color w:val="000000" w:themeColor="text1"/>
          <w:sz w:val="22"/>
        </w:rPr>
        <w:t>party beneficiary under this Agreement or be entitled to any rights or remedies under</w:t>
      </w:r>
      <w:r w:rsidR="00720A83" w:rsidRPr="00D80447">
        <w:rPr>
          <w:rFonts w:ascii="Times New Roman" w:hAnsi="Times New Roman" w:cs="Times New Roman"/>
          <w:color w:val="000000" w:themeColor="text1"/>
          <w:sz w:val="22"/>
        </w:rPr>
        <w:t xml:space="preserve"> </w:t>
      </w:r>
      <w:r w:rsidRPr="00D80447">
        <w:rPr>
          <w:rFonts w:ascii="Times New Roman" w:hAnsi="Times New Roman" w:cs="Times New Roman"/>
          <w:color w:val="000000" w:themeColor="text1"/>
          <w:sz w:val="22"/>
        </w:rPr>
        <w:t xml:space="preserve">this Agreement. </w:t>
      </w:r>
    </w:p>
    <w:p w14:paraId="58BCC343" w14:textId="77777777" w:rsidR="00D80447" w:rsidRPr="00D80447" w:rsidRDefault="00D80447" w:rsidP="00370FDE">
      <w:pPr>
        <w:spacing w:after="0" w:line="240" w:lineRule="auto"/>
        <w:ind w:left="0" w:firstLine="0"/>
        <w:jc w:val="both"/>
        <w:rPr>
          <w:rFonts w:ascii="Times New Roman" w:hAnsi="Times New Roman" w:cs="Times New Roman"/>
          <w:color w:val="000000" w:themeColor="text1"/>
          <w:sz w:val="22"/>
        </w:rPr>
      </w:pPr>
    </w:p>
    <w:p w14:paraId="02CDE1A9" w14:textId="5ECE9D02" w:rsidR="00C21448" w:rsidRPr="00D80447" w:rsidRDefault="00E45961" w:rsidP="00370FDE">
      <w:pPr>
        <w:numPr>
          <w:ilvl w:val="0"/>
          <w:numId w:val="1"/>
        </w:numPr>
        <w:spacing w:after="0" w:line="240" w:lineRule="auto"/>
        <w:ind w:left="0" w:hanging="432"/>
        <w:jc w:val="both"/>
        <w:rPr>
          <w:rFonts w:ascii="Times New Roman" w:hAnsi="Times New Roman" w:cs="Times New Roman"/>
          <w:color w:val="000000" w:themeColor="text1"/>
          <w:sz w:val="22"/>
        </w:rPr>
      </w:pPr>
      <w:r w:rsidRPr="00D80447">
        <w:rPr>
          <w:rFonts w:ascii="Times New Roman" w:hAnsi="Times New Roman" w:cs="Times New Roman"/>
          <w:b/>
          <w:color w:val="000000" w:themeColor="text1"/>
          <w:sz w:val="22"/>
        </w:rPr>
        <w:t xml:space="preserve">INDEMNIFICATION </w:t>
      </w:r>
    </w:p>
    <w:p w14:paraId="22F8478A" w14:textId="74C8B03F" w:rsidR="00FD4339" w:rsidRPr="00D80447" w:rsidRDefault="00376019" w:rsidP="00370FDE">
      <w:pPr>
        <w:pStyle w:val="ListParagraph"/>
        <w:numPr>
          <w:ilvl w:val="0"/>
          <w:numId w:val="36"/>
        </w:numPr>
        <w:spacing w:after="0" w:line="240" w:lineRule="auto"/>
        <w:ind w:left="1260" w:hanging="720"/>
        <w:jc w:val="both"/>
        <w:rPr>
          <w:rFonts w:ascii="Times New Roman" w:hAnsi="Times New Roman" w:cs="Times New Roman"/>
          <w:color w:val="000000" w:themeColor="text1"/>
          <w:sz w:val="22"/>
        </w:rPr>
      </w:pPr>
      <w:r w:rsidRPr="00D80447">
        <w:rPr>
          <w:rFonts w:ascii="Times New Roman" w:hAnsi="Times New Roman" w:cs="Times New Roman"/>
          <w:color w:val="000000" w:themeColor="text1"/>
          <w:sz w:val="22"/>
        </w:rPr>
        <w:t>Partner</w:t>
      </w:r>
      <w:r w:rsidR="00E45961" w:rsidRPr="00D80447">
        <w:rPr>
          <w:rFonts w:ascii="Times New Roman" w:hAnsi="Times New Roman" w:cs="Times New Roman"/>
          <w:color w:val="000000" w:themeColor="text1"/>
          <w:sz w:val="22"/>
        </w:rPr>
        <w:t xml:space="preserve"> agrees to defend, indemnify, and hold harmless Adesso, and Adesso’s affiliates, directors, officers, employees, and successors, from and against any and all liabilities arising from or arising out of any third-party claims relating to any (i) negligent act or omission, including any fraud, misrepresentation or wrongdoing, by </w:t>
      </w:r>
      <w:r w:rsidRPr="00D80447">
        <w:rPr>
          <w:rFonts w:ascii="Times New Roman" w:hAnsi="Times New Roman" w:cs="Times New Roman"/>
          <w:color w:val="000000" w:themeColor="text1"/>
          <w:sz w:val="22"/>
        </w:rPr>
        <w:t>Partner</w:t>
      </w:r>
      <w:r w:rsidR="00E45961" w:rsidRPr="00D80447">
        <w:rPr>
          <w:rFonts w:ascii="Times New Roman" w:hAnsi="Times New Roman" w:cs="Times New Roman"/>
          <w:color w:val="000000" w:themeColor="text1"/>
          <w:sz w:val="22"/>
        </w:rPr>
        <w:t xml:space="preserve"> in connection with the performance of this Agreement, or (ii) any breach of this Agreement by </w:t>
      </w:r>
      <w:r w:rsidRPr="00D80447">
        <w:rPr>
          <w:rFonts w:ascii="Times New Roman" w:hAnsi="Times New Roman" w:cs="Times New Roman"/>
          <w:color w:val="000000" w:themeColor="text1"/>
          <w:sz w:val="22"/>
        </w:rPr>
        <w:t>Partner</w:t>
      </w:r>
      <w:r w:rsidR="00DC5D60" w:rsidRPr="00D80447">
        <w:rPr>
          <w:rFonts w:ascii="Times New Roman" w:hAnsi="Times New Roman" w:cs="Times New Roman"/>
          <w:color w:val="000000" w:themeColor="text1"/>
          <w:sz w:val="22"/>
        </w:rPr>
        <w:t>.</w:t>
      </w:r>
    </w:p>
    <w:p w14:paraId="32B9807F" w14:textId="155A6A6E" w:rsidR="00FD4339" w:rsidRPr="00D80447" w:rsidRDefault="00D80447" w:rsidP="00370FDE">
      <w:pPr>
        <w:pStyle w:val="ListParagraph"/>
        <w:numPr>
          <w:ilvl w:val="0"/>
          <w:numId w:val="36"/>
        </w:numPr>
        <w:spacing w:after="0" w:line="240" w:lineRule="auto"/>
        <w:ind w:left="1260" w:hanging="720"/>
        <w:jc w:val="both"/>
        <w:rPr>
          <w:rFonts w:ascii="Times New Roman" w:hAnsi="Times New Roman" w:cs="Times New Roman"/>
          <w:color w:val="000000" w:themeColor="text1"/>
          <w:sz w:val="22"/>
        </w:rPr>
      </w:pPr>
      <w:r w:rsidRPr="00D80447">
        <w:rPr>
          <w:rFonts w:ascii="Times New Roman" w:hAnsi="Times New Roman" w:cs="Times New Roman"/>
          <w:color w:val="000000" w:themeColor="text1"/>
          <w:sz w:val="22"/>
        </w:rPr>
        <w:t>Adesso agrees</w:t>
      </w:r>
      <w:r w:rsidR="00E45961" w:rsidRPr="00D80447">
        <w:rPr>
          <w:rFonts w:ascii="Times New Roman" w:hAnsi="Times New Roman" w:cs="Times New Roman"/>
          <w:color w:val="000000" w:themeColor="text1"/>
          <w:sz w:val="22"/>
        </w:rPr>
        <w:t xml:space="preserve"> to </w:t>
      </w:r>
      <w:r w:rsidR="001C46BD" w:rsidRPr="00D80447">
        <w:rPr>
          <w:rFonts w:ascii="Times New Roman" w:hAnsi="Times New Roman" w:cs="Times New Roman"/>
          <w:color w:val="000000" w:themeColor="text1"/>
          <w:sz w:val="22"/>
        </w:rPr>
        <w:t xml:space="preserve">defend, </w:t>
      </w:r>
      <w:r w:rsidR="00E45961" w:rsidRPr="00D80447">
        <w:rPr>
          <w:rFonts w:ascii="Times New Roman" w:hAnsi="Times New Roman" w:cs="Times New Roman"/>
          <w:color w:val="000000" w:themeColor="text1"/>
          <w:sz w:val="22"/>
        </w:rPr>
        <w:t xml:space="preserve">indemnify and hold harmless </w:t>
      </w:r>
      <w:r w:rsidR="00376019" w:rsidRPr="00D80447">
        <w:rPr>
          <w:rFonts w:ascii="Times New Roman" w:hAnsi="Times New Roman" w:cs="Times New Roman"/>
          <w:color w:val="000000" w:themeColor="text1"/>
          <w:sz w:val="22"/>
        </w:rPr>
        <w:t>Partner</w:t>
      </w:r>
      <w:r w:rsidR="00E45961" w:rsidRPr="00D80447">
        <w:rPr>
          <w:rFonts w:ascii="Times New Roman" w:hAnsi="Times New Roman" w:cs="Times New Roman"/>
          <w:color w:val="000000" w:themeColor="text1"/>
          <w:sz w:val="22"/>
        </w:rPr>
        <w:t xml:space="preserve"> and </w:t>
      </w:r>
      <w:r w:rsidR="00376019" w:rsidRPr="00D80447">
        <w:rPr>
          <w:rFonts w:ascii="Times New Roman" w:hAnsi="Times New Roman" w:cs="Times New Roman"/>
          <w:color w:val="000000" w:themeColor="text1"/>
          <w:sz w:val="22"/>
        </w:rPr>
        <w:t>Partner</w:t>
      </w:r>
      <w:r w:rsidR="001C46BD" w:rsidRPr="00D80447">
        <w:rPr>
          <w:rFonts w:ascii="Times New Roman" w:hAnsi="Times New Roman" w:cs="Times New Roman"/>
          <w:color w:val="000000" w:themeColor="text1"/>
          <w:sz w:val="22"/>
        </w:rPr>
        <w:t>’s</w:t>
      </w:r>
      <w:r w:rsidR="00E45961" w:rsidRPr="00D80447">
        <w:rPr>
          <w:rFonts w:ascii="Times New Roman" w:hAnsi="Times New Roman" w:cs="Times New Roman"/>
          <w:color w:val="000000" w:themeColor="text1"/>
          <w:sz w:val="22"/>
        </w:rPr>
        <w:t xml:space="preserve"> affiliates</w:t>
      </w:r>
      <w:r w:rsidR="001C46BD" w:rsidRPr="00D80447">
        <w:rPr>
          <w:rFonts w:ascii="Times New Roman" w:hAnsi="Times New Roman" w:cs="Times New Roman"/>
          <w:color w:val="000000" w:themeColor="text1"/>
          <w:sz w:val="22"/>
        </w:rPr>
        <w:t>, directors, officers, employees, and successors,</w:t>
      </w:r>
      <w:r w:rsidR="00E45961" w:rsidRPr="00D80447">
        <w:rPr>
          <w:rFonts w:ascii="Times New Roman" w:hAnsi="Times New Roman" w:cs="Times New Roman"/>
          <w:color w:val="000000" w:themeColor="text1"/>
          <w:sz w:val="22"/>
        </w:rPr>
        <w:t xml:space="preserve"> from and against any and all liabilities arising from or arising out of any third</w:t>
      </w:r>
      <w:r w:rsidR="00CB6B88" w:rsidRPr="00D80447">
        <w:rPr>
          <w:rFonts w:ascii="Times New Roman" w:hAnsi="Times New Roman" w:cs="Times New Roman"/>
          <w:color w:val="000000" w:themeColor="text1"/>
          <w:sz w:val="22"/>
        </w:rPr>
        <w:t>-</w:t>
      </w:r>
      <w:r w:rsidR="00E45961" w:rsidRPr="00D80447">
        <w:rPr>
          <w:rFonts w:ascii="Times New Roman" w:hAnsi="Times New Roman" w:cs="Times New Roman"/>
          <w:color w:val="000000" w:themeColor="text1"/>
          <w:sz w:val="22"/>
        </w:rPr>
        <w:t xml:space="preserve">party claims relating to </w:t>
      </w:r>
      <w:r w:rsidR="001C46BD" w:rsidRPr="00D80447">
        <w:rPr>
          <w:rFonts w:ascii="Times New Roman" w:hAnsi="Times New Roman" w:cs="Times New Roman"/>
          <w:color w:val="000000" w:themeColor="text1"/>
          <w:sz w:val="22"/>
        </w:rPr>
        <w:t>any (i) negligent act of omission and any</w:t>
      </w:r>
      <w:r w:rsidR="00E45961" w:rsidRPr="00D80447">
        <w:rPr>
          <w:rFonts w:ascii="Times New Roman" w:hAnsi="Times New Roman" w:cs="Times New Roman"/>
          <w:color w:val="000000" w:themeColor="text1"/>
          <w:sz w:val="22"/>
        </w:rPr>
        <w:t xml:space="preserve"> fraud, misrepresentation or wrongdoing by Adesso in connection with the performance of this Agreement</w:t>
      </w:r>
      <w:r w:rsidR="001C46BD" w:rsidRPr="00D80447">
        <w:rPr>
          <w:rFonts w:ascii="Times New Roman" w:hAnsi="Times New Roman" w:cs="Times New Roman"/>
          <w:color w:val="000000" w:themeColor="text1"/>
          <w:sz w:val="22"/>
        </w:rPr>
        <w:t xml:space="preserve">, and (ii) any breach of this Agreement by </w:t>
      </w:r>
      <w:r w:rsidR="00CF4248" w:rsidRPr="00D80447">
        <w:rPr>
          <w:rFonts w:ascii="Times New Roman" w:hAnsi="Times New Roman" w:cs="Times New Roman"/>
          <w:color w:val="000000" w:themeColor="text1"/>
          <w:sz w:val="22"/>
        </w:rPr>
        <w:t>Adesso.</w:t>
      </w:r>
    </w:p>
    <w:p w14:paraId="0D8ABA78" w14:textId="663B4CFA" w:rsidR="00CF4248" w:rsidRDefault="00CF4248" w:rsidP="00370FDE">
      <w:pPr>
        <w:pStyle w:val="ListParagraph"/>
        <w:numPr>
          <w:ilvl w:val="0"/>
          <w:numId w:val="36"/>
        </w:numPr>
        <w:spacing w:after="0" w:line="240" w:lineRule="auto"/>
        <w:ind w:left="1260" w:hanging="720"/>
        <w:jc w:val="both"/>
        <w:rPr>
          <w:rFonts w:ascii="Times New Roman" w:hAnsi="Times New Roman" w:cs="Times New Roman"/>
          <w:color w:val="000000" w:themeColor="text1"/>
          <w:sz w:val="22"/>
        </w:rPr>
      </w:pPr>
      <w:r w:rsidRPr="00D80447">
        <w:rPr>
          <w:rFonts w:ascii="Times New Roman" w:hAnsi="Times New Roman" w:cs="Times New Roman"/>
          <w:color w:val="000000" w:themeColor="text1"/>
          <w:sz w:val="22"/>
        </w:rPr>
        <w:t>Procedure</w:t>
      </w:r>
      <w:r w:rsidR="00D80447" w:rsidRPr="00D80447">
        <w:rPr>
          <w:rFonts w:ascii="Times New Roman" w:hAnsi="Times New Roman" w:cs="Times New Roman"/>
          <w:color w:val="000000" w:themeColor="text1"/>
          <w:sz w:val="22"/>
        </w:rPr>
        <w:t xml:space="preserve">. </w:t>
      </w:r>
      <w:r w:rsidRPr="00D80447">
        <w:rPr>
          <w:rFonts w:ascii="Times New Roman" w:hAnsi="Times New Roman" w:cs="Times New Roman"/>
          <w:color w:val="000000" w:themeColor="text1"/>
          <w:sz w:val="22"/>
        </w:rPr>
        <w:t xml:space="preserve">Any person or party seeking defense or indemnification shall, as a condition to such defense or indemnification, (a) provide </w:t>
      </w:r>
      <w:r w:rsidR="0076579A" w:rsidRPr="00D80447">
        <w:rPr>
          <w:rFonts w:ascii="Times New Roman" w:hAnsi="Times New Roman" w:cs="Times New Roman"/>
          <w:color w:val="000000" w:themeColor="text1"/>
          <w:sz w:val="22"/>
        </w:rPr>
        <w:t xml:space="preserve">prompt </w:t>
      </w:r>
      <w:r w:rsidRPr="00D80447">
        <w:rPr>
          <w:rFonts w:ascii="Times New Roman" w:hAnsi="Times New Roman" w:cs="Times New Roman"/>
          <w:color w:val="000000" w:themeColor="text1"/>
          <w:sz w:val="22"/>
        </w:rPr>
        <w:t xml:space="preserve">written notice to the </w:t>
      </w:r>
      <w:r w:rsidR="0076579A" w:rsidRPr="00D80447">
        <w:rPr>
          <w:rFonts w:ascii="Times New Roman" w:hAnsi="Times New Roman" w:cs="Times New Roman"/>
          <w:color w:val="000000" w:themeColor="text1"/>
          <w:sz w:val="22"/>
        </w:rPr>
        <w:t>party from whom defense or indemnification is sought promptly, (b) promptly provide all documents and information requested; (c) make itself reasonably available for interview and depositions; and (d) appear and attend any hearings, mediations, arbitrations, trials, or other proceedings where (i) their appearance is required, or (ii) reasonably necessary in the reasonable opinion of the party providing defense and/or indemnification, in which case such party shall pay the direct expenses for travel and the federal per diem rate for food and lodging.</w:t>
      </w:r>
    </w:p>
    <w:p w14:paraId="5FD58972" w14:textId="77777777" w:rsidR="00D80447" w:rsidRPr="00D80447" w:rsidRDefault="00D80447" w:rsidP="00370FDE">
      <w:pPr>
        <w:pStyle w:val="ListParagraph"/>
        <w:spacing w:after="0" w:line="240" w:lineRule="auto"/>
        <w:ind w:left="1260" w:firstLine="0"/>
        <w:jc w:val="both"/>
        <w:rPr>
          <w:rFonts w:ascii="Times New Roman" w:hAnsi="Times New Roman" w:cs="Times New Roman"/>
          <w:color w:val="000000" w:themeColor="text1"/>
          <w:sz w:val="22"/>
        </w:rPr>
      </w:pPr>
    </w:p>
    <w:p w14:paraId="6683CE1A" w14:textId="294D685D" w:rsidR="0076579A" w:rsidRPr="00D80447" w:rsidRDefault="0076579A" w:rsidP="00370FDE">
      <w:pPr>
        <w:numPr>
          <w:ilvl w:val="0"/>
          <w:numId w:val="1"/>
        </w:numPr>
        <w:spacing w:after="0" w:line="240" w:lineRule="auto"/>
        <w:ind w:left="0" w:hanging="432"/>
        <w:jc w:val="both"/>
        <w:rPr>
          <w:rFonts w:ascii="Times New Roman" w:hAnsi="Times New Roman" w:cs="Times New Roman"/>
          <w:b/>
          <w:bCs/>
          <w:color w:val="000000" w:themeColor="text1"/>
          <w:sz w:val="22"/>
        </w:rPr>
      </w:pPr>
      <w:r w:rsidRPr="00D80447">
        <w:rPr>
          <w:rFonts w:ascii="Times New Roman" w:hAnsi="Times New Roman" w:cs="Times New Roman"/>
          <w:b/>
          <w:bCs/>
          <w:color w:val="000000" w:themeColor="text1"/>
          <w:sz w:val="22"/>
        </w:rPr>
        <w:t>LIMIT OF LIABILITY</w:t>
      </w:r>
    </w:p>
    <w:p w14:paraId="150BA96D" w14:textId="1E06D260" w:rsidR="0076579A" w:rsidRDefault="0076579A" w:rsidP="00370FDE">
      <w:pPr>
        <w:spacing w:after="0" w:line="240" w:lineRule="auto"/>
        <w:ind w:left="0"/>
        <w:jc w:val="both"/>
        <w:rPr>
          <w:rFonts w:ascii="Times New Roman" w:hAnsi="Times New Roman" w:cs="Times New Roman"/>
          <w:color w:val="000000" w:themeColor="text1"/>
          <w:sz w:val="22"/>
        </w:rPr>
      </w:pPr>
      <w:r w:rsidRPr="00111EC2">
        <w:rPr>
          <w:rFonts w:ascii="Times New Roman" w:hAnsi="Times New Roman" w:cs="Times New Roman"/>
          <w:color w:val="000000" w:themeColor="text1"/>
          <w:sz w:val="19"/>
          <w:szCs w:val="19"/>
        </w:rPr>
        <w:t>IN NO EVENT WILL EITHER PARTY BE LIABLE TO THE OTHER PARTY FOR ANY SPECIAL, INCIDENTAL, PUNITIVE, OR CONSEQUENTIAL DAMAGES, WHETHER BASED ON BREACH OF CONTRACT, TORT (INCLUDING NEGLIGENCE) OR OTHERWISE, WHETHER OR NOT THAT PARTY HAS BEEN ADVISED OF THE POSSIBILITY OF SUCH DAMAGE</w:t>
      </w:r>
      <w:r w:rsidRPr="00D80447">
        <w:rPr>
          <w:rFonts w:ascii="Times New Roman" w:hAnsi="Times New Roman" w:cs="Times New Roman"/>
          <w:color w:val="000000" w:themeColor="text1"/>
          <w:sz w:val="22"/>
        </w:rPr>
        <w:t>.</w:t>
      </w:r>
    </w:p>
    <w:p w14:paraId="06C17F4D" w14:textId="77777777" w:rsidR="00D80447" w:rsidRPr="00D80447" w:rsidRDefault="00D80447" w:rsidP="00370FDE">
      <w:pPr>
        <w:spacing w:after="0" w:line="240" w:lineRule="auto"/>
        <w:ind w:left="0" w:firstLine="0"/>
        <w:jc w:val="both"/>
        <w:rPr>
          <w:rFonts w:ascii="Times New Roman" w:hAnsi="Times New Roman" w:cs="Times New Roman"/>
          <w:color w:val="000000" w:themeColor="text1"/>
          <w:sz w:val="22"/>
        </w:rPr>
      </w:pPr>
    </w:p>
    <w:p w14:paraId="2BAB55F5" w14:textId="37A412C3" w:rsidR="00C21448" w:rsidRPr="00D80447" w:rsidRDefault="00E45961" w:rsidP="00370FDE">
      <w:pPr>
        <w:numPr>
          <w:ilvl w:val="0"/>
          <w:numId w:val="1"/>
        </w:numPr>
        <w:spacing w:after="0" w:line="240" w:lineRule="auto"/>
        <w:ind w:left="0" w:hanging="432"/>
        <w:jc w:val="both"/>
        <w:rPr>
          <w:rFonts w:ascii="Times New Roman" w:hAnsi="Times New Roman" w:cs="Times New Roman"/>
          <w:color w:val="000000" w:themeColor="text1"/>
          <w:sz w:val="22"/>
        </w:rPr>
      </w:pPr>
      <w:r w:rsidRPr="00D80447">
        <w:rPr>
          <w:rFonts w:ascii="Times New Roman" w:hAnsi="Times New Roman" w:cs="Times New Roman"/>
          <w:b/>
          <w:color w:val="000000" w:themeColor="text1"/>
          <w:sz w:val="22"/>
        </w:rPr>
        <w:t>AMENDMENTS AND ASSIGNMENT</w:t>
      </w:r>
    </w:p>
    <w:p w14:paraId="7F85D119" w14:textId="65336958" w:rsidR="00D80447" w:rsidRDefault="00E45961" w:rsidP="00370FDE">
      <w:pPr>
        <w:pStyle w:val="ListParagraph"/>
        <w:spacing w:after="0" w:line="240" w:lineRule="auto"/>
        <w:ind w:left="0" w:firstLine="0"/>
        <w:jc w:val="both"/>
        <w:rPr>
          <w:rFonts w:ascii="Times New Roman" w:hAnsi="Times New Roman" w:cs="Times New Roman"/>
          <w:color w:val="000000" w:themeColor="text1"/>
          <w:sz w:val="22"/>
        </w:rPr>
      </w:pPr>
      <w:r w:rsidRPr="00D80447">
        <w:rPr>
          <w:rFonts w:ascii="Times New Roman" w:hAnsi="Times New Roman" w:cs="Times New Roman"/>
          <w:color w:val="000000" w:themeColor="text1"/>
          <w:sz w:val="22"/>
        </w:rPr>
        <w:t xml:space="preserve">This Agreement may be amended only by a written agreement signed by both parties. </w:t>
      </w:r>
      <w:r w:rsidR="008E08BD" w:rsidRPr="00D80447">
        <w:rPr>
          <w:rFonts w:ascii="Times New Roman" w:hAnsi="Times New Roman" w:cs="Times New Roman"/>
          <w:color w:val="000000" w:themeColor="text1"/>
          <w:sz w:val="22"/>
        </w:rPr>
        <w:t xml:space="preserve">Partner may not </w:t>
      </w:r>
      <w:r w:rsidRPr="00D80447">
        <w:rPr>
          <w:rFonts w:ascii="Times New Roman" w:hAnsi="Times New Roman" w:cs="Times New Roman"/>
          <w:color w:val="000000" w:themeColor="text1"/>
          <w:sz w:val="22"/>
        </w:rPr>
        <w:t xml:space="preserve">assign, transfer, use as collateral or security, hypothecate, or sell its rights under this Agreement, or delegate its duties hereunder, without the prior written consent of </w:t>
      </w:r>
      <w:r w:rsidR="008E08BD" w:rsidRPr="00D80447">
        <w:rPr>
          <w:rFonts w:ascii="Times New Roman" w:hAnsi="Times New Roman" w:cs="Times New Roman"/>
          <w:color w:val="000000" w:themeColor="text1"/>
          <w:sz w:val="22"/>
        </w:rPr>
        <w:t>A</w:t>
      </w:r>
      <w:r w:rsidRPr="00D80447">
        <w:rPr>
          <w:rFonts w:ascii="Times New Roman" w:hAnsi="Times New Roman" w:cs="Times New Roman"/>
          <w:color w:val="000000" w:themeColor="text1"/>
          <w:sz w:val="22"/>
        </w:rPr>
        <w:t>desso, which shall not be unreasonably delayed or withheld</w:t>
      </w:r>
      <w:r w:rsidR="00111EC2" w:rsidRPr="00D80447">
        <w:rPr>
          <w:rFonts w:ascii="Times New Roman" w:hAnsi="Times New Roman" w:cs="Times New Roman"/>
          <w:color w:val="000000" w:themeColor="text1"/>
          <w:sz w:val="22"/>
        </w:rPr>
        <w:t xml:space="preserve">. </w:t>
      </w:r>
      <w:r w:rsidRPr="00D80447">
        <w:rPr>
          <w:rFonts w:ascii="Times New Roman" w:hAnsi="Times New Roman" w:cs="Times New Roman"/>
          <w:color w:val="000000" w:themeColor="text1"/>
          <w:sz w:val="22"/>
        </w:rPr>
        <w:t xml:space="preserve">Notwithstanding the forgoing, </w:t>
      </w:r>
      <w:r w:rsidR="00376019" w:rsidRPr="00D80447">
        <w:rPr>
          <w:rFonts w:ascii="Times New Roman" w:hAnsi="Times New Roman" w:cs="Times New Roman"/>
          <w:color w:val="000000" w:themeColor="text1"/>
          <w:sz w:val="22"/>
        </w:rPr>
        <w:t>Partner</w:t>
      </w:r>
      <w:r w:rsidRPr="00D80447">
        <w:rPr>
          <w:rFonts w:ascii="Times New Roman" w:hAnsi="Times New Roman" w:cs="Times New Roman"/>
          <w:color w:val="000000" w:themeColor="text1"/>
          <w:sz w:val="22"/>
        </w:rPr>
        <w:t xml:space="preserve"> may, without consent of Adesso, assign the entirety of Agreement in connection with the sale, merger (by operation of law or otherwise), or transfer of all or substantially all of its assets.</w:t>
      </w:r>
    </w:p>
    <w:p w14:paraId="3883DA96" w14:textId="77777777" w:rsidR="00D80447" w:rsidRPr="00D80447" w:rsidRDefault="00D80447" w:rsidP="00370FDE">
      <w:pPr>
        <w:pStyle w:val="ListParagraph"/>
        <w:spacing w:after="0" w:line="240" w:lineRule="auto"/>
        <w:ind w:left="0" w:firstLine="0"/>
        <w:jc w:val="both"/>
        <w:rPr>
          <w:rFonts w:ascii="Times New Roman" w:hAnsi="Times New Roman" w:cs="Times New Roman"/>
          <w:color w:val="000000" w:themeColor="text1"/>
          <w:sz w:val="22"/>
        </w:rPr>
      </w:pPr>
    </w:p>
    <w:p w14:paraId="0A25B986" w14:textId="6B4A625D" w:rsidR="00C21448" w:rsidRPr="00D80447" w:rsidRDefault="00E45961" w:rsidP="00370FDE">
      <w:pPr>
        <w:numPr>
          <w:ilvl w:val="0"/>
          <w:numId w:val="1"/>
        </w:numPr>
        <w:spacing w:after="0" w:line="240" w:lineRule="auto"/>
        <w:ind w:left="0" w:hanging="432"/>
        <w:jc w:val="both"/>
        <w:rPr>
          <w:rFonts w:ascii="Times New Roman" w:hAnsi="Times New Roman" w:cs="Times New Roman"/>
          <w:color w:val="000000" w:themeColor="text1"/>
          <w:sz w:val="22"/>
        </w:rPr>
      </w:pPr>
      <w:r w:rsidRPr="00D80447">
        <w:rPr>
          <w:rFonts w:ascii="Times New Roman" w:hAnsi="Times New Roman" w:cs="Times New Roman"/>
          <w:b/>
          <w:color w:val="000000" w:themeColor="text1"/>
          <w:sz w:val="22"/>
        </w:rPr>
        <w:t>NO</w:t>
      </w:r>
      <w:r w:rsidR="008E08BD" w:rsidRPr="00D80447">
        <w:rPr>
          <w:rFonts w:ascii="Times New Roman" w:hAnsi="Times New Roman" w:cs="Times New Roman"/>
          <w:b/>
          <w:color w:val="000000" w:themeColor="text1"/>
          <w:sz w:val="22"/>
        </w:rPr>
        <w:t>N-</w:t>
      </w:r>
      <w:r w:rsidRPr="00D80447">
        <w:rPr>
          <w:rFonts w:ascii="Times New Roman" w:hAnsi="Times New Roman" w:cs="Times New Roman"/>
          <w:b/>
          <w:color w:val="000000" w:themeColor="text1"/>
          <w:sz w:val="22"/>
        </w:rPr>
        <w:t>WAIVER</w:t>
      </w:r>
    </w:p>
    <w:p w14:paraId="72087023" w14:textId="35658E20" w:rsidR="00385E88" w:rsidRDefault="00E45961" w:rsidP="00370FDE">
      <w:pPr>
        <w:spacing w:after="0" w:line="240" w:lineRule="auto"/>
        <w:ind w:left="0"/>
        <w:jc w:val="both"/>
        <w:rPr>
          <w:rFonts w:ascii="Times New Roman" w:hAnsi="Times New Roman" w:cs="Times New Roman"/>
          <w:color w:val="000000" w:themeColor="text1"/>
          <w:sz w:val="22"/>
        </w:rPr>
      </w:pPr>
      <w:r w:rsidRPr="00D80447">
        <w:rPr>
          <w:rFonts w:ascii="Times New Roman" w:hAnsi="Times New Roman" w:cs="Times New Roman"/>
          <w:color w:val="000000" w:themeColor="text1"/>
          <w:sz w:val="22"/>
        </w:rPr>
        <w:t xml:space="preserve">The waiver or failure of either party to exercise in any respect any right provided in this </w:t>
      </w:r>
      <w:r w:rsidR="00651F93" w:rsidRPr="00D80447">
        <w:rPr>
          <w:rFonts w:ascii="Times New Roman" w:hAnsi="Times New Roman" w:cs="Times New Roman"/>
          <w:color w:val="000000" w:themeColor="text1"/>
          <w:sz w:val="22"/>
        </w:rPr>
        <w:t>A</w:t>
      </w:r>
      <w:r w:rsidRPr="00D80447">
        <w:rPr>
          <w:rFonts w:ascii="Times New Roman" w:hAnsi="Times New Roman" w:cs="Times New Roman"/>
          <w:color w:val="000000" w:themeColor="text1"/>
          <w:sz w:val="22"/>
        </w:rPr>
        <w:t xml:space="preserve">greement shall not be deemed a waiver of any other right or remedy to which the party may be entitled. </w:t>
      </w:r>
    </w:p>
    <w:p w14:paraId="140A2F1B" w14:textId="77777777" w:rsidR="00D80447" w:rsidRPr="00D80447" w:rsidRDefault="00D80447" w:rsidP="00370FDE">
      <w:pPr>
        <w:spacing w:after="0" w:line="240" w:lineRule="auto"/>
        <w:ind w:left="0"/>
        <w:jc w:val="both"/>
        <w:rPr>
          <w:rFonts w:ascii="Times New Roman" w:hAnsi="Times New Roman" w:cs="Times New Roman"/>
          <w:color w:val="000000" w:themeColor="text1"/>
          <w:sz w:val="22"/>
        </w:rPr>
      </w:pPr>
    </w:p>
    <w:p w14:paraId="728A2B56" w14:textId="73B03342" w:rsidR="00763FC7" w:rsidRPr="00D80447" w:rsidRDefault="00E45961" w:rsidP="00370FDE">
      <w:pPr>
        <w:numPr>
          <w:ilvl w:val="0"/>
          <w:numId w:val="1"/>
        </w:numPr>
        <w:spacing w:after="0" w:line="240" w:lineRule="auto"/>
        <w:ind w:left="0" w:hanging="432"/>
        <w:jc w:val="both"/>
        <w:rPr>
          <w:rFonts w:ascii="Times New Roman" w:hAnsi="Times New Roman" w:cs="Times New Roman"/>
          <w:color w:val="000000" w:themeColor="text1"/>
          <w:sz w:val="22"/>
        </w:rPr>
      </w:pPr>
      <w:r w:rsidRPr="00D80447">
        <w:rPr>
          <w:rFonts w:ascii="Times New Roman" w:hAnsi="Times New Roman" w:cs="Times New Roman"/>
          <w:b/>
          <w:color w:val="000000" w:themeColor="text1"/>
          <w:sz w:val="22"/>
        </w:rPr>
        <w:t>REMEDIES</w:t>
      </w:r>
    </w:p>
    <w:p w14:paraId="54A3155D" w14:textId="65BDCB3D" w:rsidR="00DA112E" w:rsidRDefault="00E45961" w:rsidP="00370FDE">
      <w:pPr>
        <w:spacing w:after="0" w:line="240" w:lineRule="auto"/>
        <w:ind w:left="0"/>
        <w:jc w:val="both"/>
        <w:rPr>
          <w:rFonts w:ascii="Times New Roman" w:hAnsi="Times New Roman" w:cs="Times New Roman"/>
          <w:color w:val="000000" w:themeColor="text1"/>
          <w:sz w:val="22"/>
        </w:rPr>
      </w:pPr>
      <w:r w:rsidRPr="00D80447">
        <w:rPr>
          <w:rFonts w:ascii="Times New Roman" w:hAnsi="Times New Roman" w:cs="Times New Roman"/>
          <w:color w:val="000000" w:themeColor="text1"/>
          <w:sz w:val="22"/>
        </w:rPr>
        <w:t xml:space="preserve">The Parties agree and acknowledge that any disclosure of </w:t>
      </w:r>
      <w:r w:rsidR="00D627B2" w:rsidRPr="00D80447">
        <w:rPr>
          <w:rFonts w:ascii="Times New Roman" w:hAnsi="Times New Roman" w:cs="Times New Roman"/>
          <w:color w:val="000000" w:themeColor="text1"/>
          <w:sz w:val="22"/>
        </w:rPr>
        <w:t>i</w:t>
      </w:r>
      <w:r w:rsidRPr="00D80447">
        <w:rPr>
          <w:rFonts w:ascii="Times New Roman" w:hAnsi="Times New Roman" w:cs="Times New Roman"/>
          <w:color w:val="000000" w:themeColor="text1"/>
          <w:sz w:val="22"/>
        </w:rPr>
        <w:t xml:space="preserve">nformation in breach of the confidentiality provision </w:t>
      </w:r>
      <w:r w:rsidR="008E08BD" w:rsidRPr="00D80447">
        <w:rPr>
          <w:rFonts w:ascii="Times New Roman" w:hAnsi="Times New Roman" w:cs="Times New Roman"/>
          <w:color w:val="000000" w:themeColor="text1"/>
          <w:sz w:val="22"/>
        </w:rPr>
        <w:t xml:space="preserve">in Section 6 will </w:t>
      </w:r>
      <w:r w:rsidRPr="00D80447">
        <w:rPr>
          <w:rFonts w:ascii="Times New Roman" w:hAnsi="Times New Roman" w:cs="Times New Roman"/>
          <w:color w:val="000000" w:themeColor="text1"/>
          <w:sz w:val="22"/>
        </w:rPr>
        <w:t xml:space="preserve">cause immediate, irreparable and continuous damage to the non-breaching Party for which there is no adequate remedy at law. The Parties acknowledge and agree that in the event of breach or violation or threatened breach </w:t>
      </w:r>
      <w:r w:rsidR="00524B02" w:rsidRPr="00D80447">
        <w:rPr>
          <w:rFonts w:ascii="Times New Roman" w:hAnsi="Times New Roman" w:cs="Times New Roman"/>
          <w:color w:val="000000" w:themeColor="text1"/>
          <w:sz w:val="22"/>
        </w:rPr>
        <w:t xml:space="preserve">or violation </w:t>
      </w:r>
      <w:r w:rsidRPr="00D80447">
        <w:rPr>
          <w:rFonts w:ascii="Times New Roman" w:hAnsi="Times New Roman" w:cs="Times New Roman"/>
          <w:color w:val="000000" w:themeColor="text1"/>
          <w:sz w:val="22"/>
        </w:rPr>
        <w:t xml:space="preserve">of </w:t>
      </w:r>
      <w:r w:rsidR="008E08BD" w:rsidRPr="00D80447">
        <w:rPr>
          <w:rFonts w:ascii="Times New Roman" w:hAnsi="Times New Roman" w:cs="Times New Roman"/>
          <w:color w:val="000000" w:themeColor="text1"/>
          <w:sz w:val="22"/>
        </w:rPr>
        <w:t xml:space="preserve">Section 6, </w:t>
      </w:r>
      <w:r w:rsidRPr="00D80447">
        <w:rPr>
          <w:rFonts w:ascii="Times New Roman" w:hAnsi="Times New Roman" w:cs="Times New Roman"/>
          <w:color w:val="000000" w:themeColor="text1"/>
          <w:sz w:val="22"/>
        </w:rPr>
        <w:t xml:space="preserve">the </w:t>
      </w:r>
      <w:r w:rsidR="008E08BD" w:rsidRPr="00D80447">
        <w:rPr>
          <w:rFonts w:ascii="Times New Roman" w:hAnsi="Times New Roman" w:cs="Times New Roman"/>
          <w:color w:val="000000" w:themeColor="text1"/>
          <w:sz w:val="22"/>
        </w:rPr>
        <w:t xml:space="preserve">aggrieved </w:t>
      </w:r>
      <w:r w:rsidRPr="00D80447">
        <w:rPr>
          <w:rFonts w:ascii="Times New Roman" w:hAnsi="Times New Roman" w:cs="Times New Roman"/>
          <w:color w:val="000000" w:themeColor="text1"/>
          <w:sz w:val="22"/>
        </w:rPr>
        <w:t>Party shall be entitled to temporary, preliminary</w:t>
      </w:r>
      <w:r w:rsidR="008E08BD" w:rsidRPr="00D80447">
        <w:rPr>
          <w:rFonts w:ascii="Times New Roman" w:hAnsi="Times New Roman" w:cs="Times New Roman"/>
          <w:color w:val="000000" w:themeColor="text1"/>
          <w:sz w:val="22"/>
        </w:rPr>
        <w:t>,</w:t>
      </w:r>
      <w:r w:rsidRPr="00D80447">
        <w:rPr>
          <w:rFonts w:ascii="Times New Roman" w:hAnsi="Times New Roman" w:cs="Times New Roman"/>
          <w:color w:val="000000" w:themeColor="text1"/>
          <w:sz w:val="22"/>
        </w:rPr>
        <w:t xml:space="preserve"> and permanent injunctive relief enjoining such breach, violation</w:t>
      </w:r>
      <w:r w:rsidR="00524B02" w:rsidRPr="00D80447">
        <w:rPr>
          <w:rFonts w:ascii="Times New Roman" w:hAnsi="Times New Roman" w:cs="Times New Roman"/>
          <w:color w:val="000000" w:themeColor="text1"/>
          <w:sz w:val="22"/>
        </w:rPr>
        <w:t>,</w:t>
      </w:r>
      <w:r w:rsidRPr="00D80447">
        <w:rPr>
          <w:rFonts w:ascii="Times New Roman" w:hAnsi="Times New Roman" w:cs="Times New Roman"/>
          <w:color w:val="000000" w:themeColor="text1"/>
          <w:sz w:val="22"/>
        </w:rPr>
        <w:t xml:space="preserve"> or threatened breach </w:t>
      </w:r>
      <w:r w:rsidR="00524B02" w:rsidRPr="00D80447">
        <w:rPr>
          <w:rFonts w:ascii="Times New Roman" w:hAnsi="Times New Roman" w:cs="Times New Roman"/>
          <w:color w:val="000000" w:themeColor="text1"/>
          <w:sz w:val="22"/>
        </w:rPr>
        <w:t xml:space="preserve">or violation, </w:t>
      </w:r>
      <w:r w:rsidRPr="00D80447">
        <w:rPr>
          <w:rFonts w:ascii="Times New Roman" w:hAnsi="Times New Roman" w:cs="Times New Roman"/>
          <w:color w:val="000000" w:themeColor="text1"/>
          <w:sz w:val="22"/>
        </w:rPr>
        <w:t xml:space="preserve">and such other legal and equitable remedies as may be provided by applicable law. </w:t>
      </w:r>
    </w:p>
    <w:p w14:paraId="3D2AD859" w14:textId="77777777" w:rsidR="00D80447" w:rsidRPr="00D80447" w:rsidRDefault="00D80447" w:rsidP="00370FDE">
      <w:pPr>
        <w:spacing w:after="0" w:line="240" w:lineRule="auto"/>
        <w:ind w:left="0"/>
        <w:jc w:val="both"/>
        <w:rPr>
          <w:rFonts w:ascii="Times New Roman" w:hAnsi="Times New Roman" w:cs="Times New Roman"/>
          <w:color w:val="000000" w:themeColor="text1"/>
          <w:sz w:val="22"/>
        </w:rPr>
      </w:pPr>
    </w:p>
    <w:p w14:paraId="29D5A081" w14:textId="696D3A54" w:rsidR="00763FC7" w:rsidRPr="00D80447" w:rsidRDefault="00E45961" w:rsidP="00370FDE">
      <w:pPr>
        <w:numPr>
          <w:ilvl w:val="0"/>
          <w:numId w:val="1"/>
        </w:numPr>
        <w:spacing w:after="0" w:line="240" w:lineRule="auto"/>
        <w:ind w:left="0" w:hanging="432"/>
        <w:jc w:val="both"/>
        <w:rPr>
          <w:rFonts w:ascii="Times New Roman" w:hAnsi="Times New Roman" w:cs="Times New Roman"/>
          <w:color w:val="000000" w:themeColor="text1"/>
          <w:sz w:val="22"/>
        </w:rPr>
      </w:pPr>
      <w:r w:rsidRPr="00D80447">
        <w:rPr>
          <w:rFonts w:ascii="Times New Roman" w:hAnsi="Times New Roman" w:cs="Times New Roman"/>
          <w:b/>
          <w:color w:val="000000" w:themeColor="text1"/>
          <w:sz w:val="22"/>
        </w:rPr>
        <w:t>NOTICE</w:t>
      </w:r>
    </w:p>
    <w:p w14:paraId="2B1171E0" w14:textId="2FBAAB78" w:rsidR="00651F93" w:rsidRDefault="00E45961" w:rsidP="00370FDE">
      <w:pPr>
        <w:spacing w:after="0" w:line="240" w:lineRule="auto"/>
        <w:ind w:left="0"/>
        <w:jc w:val="both"/>
        <w:rPr>
          <w:rFonts w:ascii="Times New Roman" w:hAnsi="Times New Roman" w:cs="Times New Roman"/>
          <w:color w:val="000000" w:themeColor="text1"/>
          <w:sz w:val="22"/>
        </w:rPr>
      </w:pPr>
      <w:r w:rsidRPr="00D80447">
        <w:rPr>
          <w:rFonts w:ascii="Times New Roman" w:hAnsi="Times New Roman" w:cs="Times New Roman"/>
          <w:color w:val="000000" w:themeColor="text1"/>
          <w:sz w:val="22"/>
        </w:rPr>
        <w:lastRenderedPageBreak/>
        <w:t xml:space="preserve">Any notice or other communication provided to a Party shall be in writing and shall be given to the appropriate Party in person or by a recognized overnight courier as follows: </w:t>
      </w:r>
    </w:p>
    <w:p w14:paraId="2750EBF8" w14:textId="77777777" w:rsidR="00D80447" w:rsidRPr="00D80447" w:rsidRDefault="00D80447" w:rsidP="00370FDE">
      <w:pPr>
        <w:spacing w:after="0" w:line="240" w:lineRule="auto"/>
        <w:ind w:left="0"/>
        <w:jc w:val="both"/>
        <w:rPr>
          <w:rFonts w:ascii="Times New Roman" w:hAnsi="Times New Roman" w:cs="Times New Roman"/>
          <w:color w:val="000000" w:themeColor="text1"/>
          <w:sz w:val="22"/>
        </w:rPr>
      </w:pPr>
    </w:p>
    <w:p w14:paraId="574A766A" w14:textId="624022F8" w:rsidR="00763FC7" w:rsidRPr="00D80447" w:rsidRDefault="00E45961" w:rsidP="00370FDE">
      <w:pPr>
        <w:spacing w:after="0" w:line="240" w:lineRule="auto"/>
        <w:ind w:left="0"/>
        <w:jc w:val="both"/>
        <w:rPr>
          <w:rFonts w:ascii="Times New Roman" w:hAnsi="Times New Roman" w:cs="Times New Roman"/>
          <w:color w:val="000000" w:themeColor="text1"/>
          <w:sz w:val="22"/>
        </w:rPr>
      </w:pPr>
      <w:r w:rsidRPr="00D80447">
        <w:rPr>
          <w:rFonts w:ascii="Times New Roman" w:hAnsi="Times New Roman" w:cs="Times New Roman"/>
          <w:b/>
          <w:color w:val="000000" w:themeColor="text1"/>
          <w:sz w:val="22"/>
        </w:rPr>
        <w:t xml:space="preserve">If to </w:t>
      </w:r>
      <w:r w:rsidR="005341A4" w:rsidRPr="00D80447">
        <w:rPr>
          <w:rFonts w:ascii="Times New Roman" w:hAnsi="Times New Roman" w:cs="Times New Roman"/>
          <w:b/>
          <w:color w:val="000000" w:themeColor="text1"/>
          <w:sz w:val="22"/>
        </w:rPr>
        <w:t>Adesso</w:t>
      </w:r>
      <w:r w:rsidRPr="00D80447">
        <w:rPr>
          <w:rFonts w:ascii="Times New Roman" w:hAnsi="Times New Roman" w:cs="Times New Roman"/>
          <w:b/>
          <w:color w:val="000000" w:themeColor="text1"/>
          <w:sz w:val="22"/>
        </w:rPr>
        <w:t xml:space="preserve">: </w:t>
      </w:r>
    </w:p>
    <w:p w14:paraId="0D4D1B95" w14:textId="02647E12" w:rsidR="00685BC8" w:rsidRPr="00D80447" w:rsidRDefault="00D325E4" w:rsidP="00370FDE">
      <w:pPr>
        <w:spacing w:after="0" w:line="240" w:lineRule="auto"/>
        <w:ind w:left="0" w:firstLine="0"/>
        <w:jc w:val="both"/>
        <w:rPr>
          <w:rFonts w:ascii="Times New Roman" w:hAnsi="Times New Roman" w:cs="Times New Roman"/>
          <w:bCs/>
          <w:color w:val="000000" w:themeColor="text1"/>
          <w:sz w:val="22"/>
        </w:rPr>
      </w:pPr>
      <w:r w:rsidRPr="00D80447">
        <w:rPr>
          <w:rFonts w:ascii="Times New Roman" w:hAnsi="Times New Roman" w:cs="Times New Roman"/>
          <w:bCs/>
          <w:color w:val="000000" w:themeColor="text1"/>
          <w:sz w:val="22"/>
        </w:rPr>
        <w:t>Damon Maletta</w:t>
      </w:r>
    </w:p>
    <w:p w14:paraId="6445238C" w14:textId="24C2F4A1" w:rsidR="00D325E4" w:rsidRPr="00D80447" w:rsidRDefault="00D325E4" w:rsidP="00370FDE">
      <w:pPr>
        <w:spacing w:after="0" w:line="240" w:lineRule="auto"/>
        <w:ind w:left="0" w:firstLine="0"/>
        <w:jc w:val="both"/>
        <w:rPr>
          <w:rFonts w:ascii="Times New Roman" w:hAnsi="Times New Roman" w:cs="Times New Roman"/>
          <w:bCs/>
          <w:color w:val="000000" w:themeColor="text1"/>
          <w:sz w:val="22"/>
        </w:rPr>
      </w:pPr>
      <w:r w:rsidRPr="00D80447">
        <w:rPr>
          <w:rFonts w:ascii="Times New Roman" w:hAnsi="Times New Roman" w:cs="Times New Roman"/>
          <w:bCs/>
          <w:color w:val="000000" w:themeColor="text1"/>
          <w:sz w:val="22"/>
        </w:rPr>
        <w:t>Adesso Capital</w:t>
      </w:r>
    </w:p>
    <w:p w14:paraId="662F873F" w14:textId="2EF92353" w:rsidR="00D325E4" w:rsidRPr="00D80447" w:rsidRDefault="00D325E4" w:rsidP="00370FDE">
      <w:pPr>
        <w:spacing w:after="0" w:line="240" w:lineRule="auto"/>
        <w:ind w:left="0" w:firstLine="0"/>
        <w:jc w:val="both"/>
        <w:rPr>
          <w:rFonts w:ascii="Times New Roman" w:hAnsi="Times New Roman" w:cs="Times New Roman"/>
          <w:bCs/>
          <w:color w:val="000000" w:themeColor="text1"/>
          <w:sz w:val="22"/>
        </w:rPr>
      </w:pPr>
      <w:r w:rsidRPr="00D80447">
        <w:rPr>
          <w:rFonts w:ascii="Times New Roman" w:hAnsi="Times New Roman" w:cs="Times New Roman"/>
          <w:bCs/>
          <w:color w:val="000000" w:themeColor="text1"/>
          <w:sz w:val="22"/>
        </w:rPr>
        <w:t xml:space="preserve">8434 E. Shea </w:t>
      </w:r>
      <w:r w:rsidR="00D80447" w:rsidRPr="00D80447">
        <w:rPr>
          <w:rFonts w:ascii="Times New Roman" w:hAnsi="Times New Roman" w:cs="Times New Roman"/>
          <w:bCs/>
          <w:color w:val="000000" w:themeColor="text1"/>
          <w:sz w:val="22"/>
        </w:rPr>
        <w:t>Blvd.</w:t>
      </w:r>
      <w:r w:rsidRPr="00D80447">
        <w:rPr>
          <w:rFonts w:ascii="Times New Roman" w:hAnsi="Times New Roman" w:cs="Times New Roman"/>
          <w:bCs/>
          <w:color w:val="000000" w:themeColor="text1"/>
          <w:sz w:val="22"/>
        </w:rPr>
        <w:t>, Bldg. B, Ste 100</w:t>
      </w:r>
    </w:p>
    <w:p w14:paraId="730A1A96" w14:textId="0C3B89E1" w:rsidR="00D325E4" w:rsidRPr="00D80447" w:rsidRDefault="00D325E4" w:rsidP="00370FDE">
      <w:pPr>
        <w:spacing w:after="0" w:line="240" w:lineRule="auto"/>
        <w:ind w:left="0" w:firstLine="0"/>
        <w:jc w:val="both"/>
        <w:rPr>
          <w:rFonts w:ascii="Times New Roman" w:hAnsi="Times New Roman" w:cs="Times New Roman"/>
          <w:bCs/>
          <w:color w:val="000000" w:themeColor="text1"/>
          <w:sz w:val="22"/>
        </w:rPr>
      </w:pPr>
      <w:r w:rsidRPr="00D80447">
        <w:rPr>
          <w:rFonts w:ascii="Times New Roman" w:hAnsi="Times New Roman" w:cs="Times New Roman"/>
          <w:bCs/>
          <w:color w:val="000000" w:themeColor="text1"/>
          <w:sz w:val="22"/>
        </w:rPr>
        <w:t>Scottsdale, AZ 85260</w:t>
      </w:r>
    </w:p>
    <w:p w14:paraId="12539421" w14:textId="77777777" w:rsidR="008E08BD" w:rsidRPr="00D80447" w:rsidRDefault="008E08BD" w:rsidP="00370FDE">
      <w:pPr>
        <w:spacing w:after="0" w:line="240" w:lineRule="auto"/>
        <w:ind w:left="0" w:firstLine="0"/>
        <w:jc w:val="both"/>
        <w:rPr>
          <w:rFonts w:ascii="Times New Roman" w:hAnsi="Times New Roman" w:cs="Times New Roman"/>
          <w:bCs/>
          <w:color w:val="000000" w:themeColor="text1"/>
          <w:sz w:val="22"/>
        </w:rPr>
      </w:pPr>
    </w:p>
    <w:p w14:paraId="5F22763F" w14:textId="49843418" w:rsidR="00763FC7" w:rsidRPr="00D80447" w:rsidRDefault="00E45961" w:rsidP="00370FDE">
      <w:pPr>
        <w:spacing w:after="0" w:line="240" w:lineRule="auto"/>
        <w:ind w:left="0"/>
        <w:jc w:val="both"/>
        <w:rPr>
          <w:rFonts w:ascii="Times New Roman" w:hAnsi="Times New Roman" w:cs="Times New Roman"/>
          <w:color w:val="000000" w:themeColor="text1"/>
          <w:sz w:val="22"/>
        </w:rPr>
      </w:pPr>
      <w:r w:rsidRPr="00D80447">
        <w:rPr>
          <w:rFonts w:ascii="Times New Roman" w:hAnsi="Times New Roman" w:cs="Times New Roman"/>
          <w:b/>
          <w:color w:val="000000" w:themeColor="text1"/>
          <w:sz w:val="22"/>
        </w:rPr>
        <w:t xml:space="preserve">If to </w:t>
      </w:r>
      <w:r w:rsidR="00376019" w:rsidRPr="00D80447">
        <w:rPr>
          <w:rFonts w:ascii="Times New Roman" w:hAnsi="Times New Roman" w:cs="Times New Roman"/>
          <w:b/>
          <w:color w:val="000000" w:themeColor="text1"/>
          <w:sz w:val="22"/>
        </w:rPr>
        <w:t>Partner</w:t>
      </w:r>
      <w:r w:rsidRPr="00D80447">
        <w:rPr>
          <w:rFonts w:ascii="Times New Roman" w:hAnsi="Times New Roman" w:cs="Times New Roman"/>
          <w:b/>
          <w:color w:val="000000" w:themeColor="text1"/>
          <w:sz w:val="22"/>
        </w:rPr>
        <w:t xml:space="preserve">: </w:t>
      </w:r>
    </w:p>
    <w:p w14:paraId="1E47B499" w14:textId="48078B45" w:rsidR="00A41FC8" w:rsidRPr="00D80447" w:rsidRDefault="00A41FC8" w:rsidP="00370FDE">
      <w:pPr>
        <w:spacing w:after="0" w:line="240" w:lineRule="auto"/>
        <w:ind w:left="0" w:firstLine="0"/>
        <w:jc w:val="both"/>
        <w:rPr>
          <w:rFonts w:ascii="Times New Roman" w:hAnsi="Times New Roman" w:cs="Times New Roman"/>
          <w:bCs/>
          <w:color w:val="000000" w:themeColor="text1"/>
          <w:sz w:val="22"/>
        </w:rPr>
      </w:pPr>
    </w:p>
    <w:p w14:paraId="6476AE54" w14:textId="77777777" w:rsidR="00D80447" w:rsidRPr="00D80447" w:rsidRDefault="00D80447" w:rsidP="00370FDE">
      <w:pPr>
        <w:spacing w:after="0" w:line="240" w:lineRule="auto"/>
        <w:ind w:left="0" w:firstLine="0"/>
        <w:jc w:val="both"/>
        <w:rPr>
          <w:rFonts w:ascii="Times New Roman" w:hAnsi="Times New Roman" w:cs="Times New Roman"/>
          <w:bCs/>
          <w:color w:val="000000" w:themeColor="text1"/>
          <w:sz w:val="22"/>
        </w:rPr>
      </w:pPr>
    </w:p>
    <w:p w14:paraId="5614A6CF" w14:textId="108652DC" w:rsidR="00A41FC8" w:rsidRDefault="00A41FC8" w:rsidP="00370FDE">
      <w:pPr>
        <w:spacing w:after="0" w:line="240" w:lineRule="auto"/>
        <w:ind w:left="0" w:firstLine="0"/>
        <w:jc w:val="both"/>
        <w:rPr>
          <w:rFonts w:ascii="Times New Roman" w:hAnsi="Times New Roman" w:cs="Times New Roman"/>
          <w:bCs/>
          <w:color w:val="000000" w:themeColor="text1"/>
          <w:sz w:val="22"/>
        </w:rPr>
      </w:pPr>
    </w:p>
    <w:p w14:paraId="5596AD61" w14:textId="77777777" w:rsidR="00D80447" w:rsidRPr="00D80447" w:rsidRDefault="00D80447" w:rsidP="00370FDE">
      <w:pPr>
        <w:spacing w:after="0" w:line="240" w:lineRule="auto"/>
        <w:ind w:left="0" w:firstLine="0"/>
        <w:jc w:val="both"/>
        <w:rPr>
          <w:rFonts w:ascii="Times New Roman" w:hAnsi="Times New Roman" w:cs="Times New Roman"/>
          <w:color w:val="000000" w:themeColor="text1"/>
          <w:sz w:val="22"/>
        </w:rPr>
      </w:pPr>
    </w:p>
    <w:p w14:paraId="062BC00F" w14:textId="6679469C" w:rsidR="00763FC7" w:rsidRPr="00D80447" w:rsidRDefault="00E45961" w:rsidP="00370FDE">
      <w:pPr>
        <w:numPr>
          <w:ilvl w:val="0"/>
          <w:numId w:val="1"/>
        </w:numPr>
        <w:spacing w:after="0" w:line="240" w:lineRule="auto"/>
        <w:ind w:left="0" w:hanging="439"/>
        <w:jc w:val="both"/>
        <w:rPr>
          <w:rFonts w:ascii="Times New Roman" w:hAnsi="Times New Roman" w:cs="Times New Roman"/>
          <w:color w:val="000000" w:themeColor="text1"/>
          <w:sz w:val="22"/>
        </w:rPr>
      </w:pPr>
      <w:r w:rsidRPr="00D80447">
        <w:rPr>
          <w:rFonts w:ascii="Times New Roman" w:hAnsi="Times New Roman" w:cs="Times New Roman"/>
          <w:b/>
          <w:color w:val="000000" w:themeColor="text1"/>
          <w:sz w:val="22"/>
        </w:rPr>
        <w:t>GOVERNING LAW AND FORUM</w:t>
      </w:r>
    </w:p>
    <w:p w14:paraId="1730FD0D" w14:textId="141E3B57" w:rsidR="00D10ACB" w:rsidRDefault="00E45961" w:rsidP="00370FDE">
      <w:pPr>
        <w:spacing w:after="0" w:line="240" w:lineRule="auto"/>
        <w:ind w:left="0"/>
        <w:jc w:val="both"/>
        <w:rPr>
          <w:rFonts w:ascii="Times New Roman" w:hAnsi="Times New Roman" w:cs="Times New Roman"/>
          <w:color w:val="000000" w:themeColor="text1"/>
          <w:sz w:val="22"/>
        </w:rPr>
      </w:pPr>
      <w:r w:rsidRPr="00D80447">
        <w:rPr>
          <w:rFonts w:ascii="Times New Roman" w:hAnsi="Times New Roman" w:cs="Times New Roman"/>
          <w:color w:val="000000" w:themeColor="text1"/>
          <w:sz w:val="22"/>
        </w:rPr>
        <w:t>This Agreement</w:t>
      </w:r>
      <w:r w:rsidR="006339F3" w:rsidRPr="00D80447">
        <w:rPr>
          <w:rFonts w:ascii="Times New Roman" w:hAnsi="Times New Roman" w:cs="Times New Roman"/>
          <w:color w:val="000000" w:themeColor="text1"/>
          <w:sz w:val="22"/>
        </w:rPr>
        <w:t>, and all claims and</w:t>
      </w:r>
      <w:r w:rsidRPr="00D80447">
        <w:rPr>
          <w:rFonts w:ascii="Times New Roman" w:hAnsi="Times New Roman" w:cs="Times New Roman"/>
          <w:color w:val="000000" w:themeColor="text1"/>
          <w:sz w:val="22"/>
        </w:rPr>
        <w:t xml:space="preserve"> disputes </w:t>
      </w:r>
      <w:r w:rsidR="00651F93" w:rsidRPr="00D80447">
        <w:rPr>
          <w:rFonts w:ascii="Times New Roman" w:hAnsi="Times New Roman" w:cs="Times New Roman"/>
          <w:color w:val="000000" w:themeColor="text1"/>
          <w:sz w:val="22"/>
        </w:rPr>
        <w:t xml:space="preserve">arising </w:t>
      </w:r>
      <w:r w:rsidR="006339F3" w:rsidRPr="00D80447">
        <w:rPr>
          <w:rFonts w:ascii="Times New Roman" w:hAnsi="Times New Roman" w:cs="Times New Roman"/>
          <w:color w:val="000000" w:themeColor="text1"/>
          <w:sz w:val="22"/>
        </w:rPr>
        <w:t>out of this Agreement, shall</w:t>
      </w:r>
      <w:r w:rsidRPr="00D80447">
        <w:rPr>
          <w:rFonts w:ascii="Times New Roman" w:hAnsi="Times New Roman" w:cs="Times New Roman"/>
          <w:color w:val="000000" w:themeColor="text1"/>
          <w:sz w:val="22"/>
        </w:rPr>
        <w:t xml:space="preserve"> be governed </w:t>
      </w:r>
      <w:r w:rsidR="006339F3" w:rsidRPr="00D80447">
        <w:rPr>
          <w:rFonts w:ascii="Times New Roman" w:hAnsi="Times New Roman" w:cs="Times New Roman"/>
          <w:color w:val="000000" w:themeColor="text1"/>
          <w:sz w:val="22"/>
        </w:rPr>
        <w:t xml:space="preserve">and construed </w:t>
      </w:r>
      <w:r w:rsidRPr="00D80447">
        <w:rPr>
          <w:rFonts w:ascii="Times New Roman" w:hAnsi="Times New Roman" w:cs="Times New Roman"/>
          <w:color w:val="000000" w:themeColor="text1"/>
          <w:sz w:val="22"/>
        </w:rPr>
        <w:t xml:space="preserve">by </w:t>
      </w:r>
      <w:r w:rsidR="004C080C" w:rsidRPr="00D80447">
        <w:rPr>
          <w:rFonts w:ascii="Times New Roman" w:hAnsi="Times New Roman" w:cs="Times New Roman"/>
          <w:color w:val="000000" w:themeColor="text1"/>
          <w:sz w:val="22"/>
        </w:rPr>
        <w:t>Arizona</w:t>
      </w:r>
      <w:r w:rsidR="00762129" w:rsidRPr="00D80447">
        <w:rPr>
          <w:rFonts w:ascii="Times New Roman" w:hAnsi="Times New Roman" w:cs="Times New Roman"/>
          <w:color w:val="000000" w:themeColor="text1"/>
          <w:sz w:val="22"/>
        </w:rPr>
        <w:t xml:space="preserve"> </w:t>
      </w:r>
      <w:r w:rsidR="00651F93" w:rsidRPr="00D80447">
        <w:rPr>
          <w:rFonts w:ascii="Times New Roman" w:hAnsi="Times New Roman" w:cs="Times New Roman"/>
          <w:color w:val="000000" w:themeColor="text1"/>
          <w:sz w:val="22"/>
        </w:rPr>
        <w:t>state</w:t>
      </w:r>
      <w:r w:rsidRPr="00D80447">
        <w:rPr>
          <w:rFonts w:ascii="Times New Roman" w:hAnsi="Times New Roman" w:cs="Times New Roman"/>
          <w:color w:val="000000" w:themeColor="text1"/>
          <w:sz w:val="22"/>
        </w:rPr>
        <w:t xml:space="preserve"> law without regard to </w:t>
      </w:r>
      <w:r w:rsidR="006339F3" w:rsidRPr="00D80447">
        <w:rPr>
          <w:rFonts w:ascii="Times New Roman" w:hAnsi="Times New Roman" w:cs="Times New Roman"/>
          <w:color w:val="000000" w:themeColor="text1"/>
          <w:sz w:val="22"/>
        </w:rPr>
        <w:t>any</w:t>
      </w:r>
      <w:r w:rsidRPr="00D80447">
        <w:rPr>
          <w:rFonts w:ascii="Times New Roman" w:hAnsi="Times New Roman" w:cs="Times New Roman"/>
          <w:color w:val="000000" w:themeColor="text1"/>
          <w:sz w:val="22"/>
        </w:rPr>
        <w:t xml:space="preserve"> rules regarding conflicts of laws.</w:t>
      </w:r>
      <w:r w:rsidR="00651F93" w:rsidRPr="00D80447">
        <w:rPr>
          <w:rFonts w:ascii="Times New Roman" w:hAnsi="Times New Roman" w:cs="Times New Roman"/>
          <w:color w:val="000000" w:themeColor="text1"/>
          <w:sz w:val="22"/>
        </w:rPr>
        <w:t xml:space="preserve"> </w:t>
      </w:r>
      <w:r w:rsidR="00762129" w:rsidRPr="00D80447">
        <w:rPr>
          <w:rFonts w:ascii="Times New Roman" w:hAnsi="Times New Roman" w:cs="Times New Roman"/>
          <w:color w:val="000000" w:themeColor="text1"/>
          <w:sz w:val="22"/>
        </w:rPr>
        <w:t xml:space="preserve">Any </w:t>
      </w:r>
      <w:r w:rsidR="00D325E4" w:rsidRPr="00D80447">
        <w:rPr>
          <w:rFonts w:ascii="Times New Roman" w:hAnsi="Times New Roman" w:cs="Times New Roman"/>
          <w:color w:val="000000" w:themeColor="text1"/>
          <w:sz w:val="22"/>
        </w:rPr>
        <w:t xml:space="preserve">actions or suits arising out of or related to the formation, negotiation, execution, and performance (or non-performance) of this Agreement, including any interpretation or construction, shall be brought only in state or federal court located in </w:t>
      </w:r>
      <w:r w:rsidR="00A41FC8" w:rsidRPr="00D80447">
        <w:rPr>
          <w:rFonts w:ascii="Times New Roman" w:hAnsi="Times New Roman" w:cs="Times New Roman"/>
          <w:color w:val="000000" w:themeColor="text1"/>
          <w:sz w:val="22"/>
        </w:rPr>
        <w:t xml:space="preserve">Maricopa County, Arizona, and both Parties consent to the jurisdiction and venue of such court and waive all defenses and arguments as to improper or inconvenient forum. </w:t>
      </w:r>
    </w:p>
    <w:p w14:paraId="66D745A1" w14:textId="77777777" w:rsidR="00D80447" w:rsidRPr="00D80447" w:rsidRDefault="00D80447" w:rsidP="00370FDE">
      <w:pPr>
        <w:spacing w:after="0" w:line="240" w:lineRule="auto"/>
        <w:ind w:left="0"/>
        <w:jc w:val="both"/>
        <w:rPr>
          <w:rFonts w:ascii="Times New Roman" w:hAnsi="Times New Roman" w:cs="Times New Roman"/>
          <w:color w:val="000000" w:themeColor="text1"/>
          <w:sz w:val="22"/>
        </w:rPr>
      </w:pPr>
    </w:p>
    <w:p w14:paraId="2E839EB3" w14:textId="380ACBAB" w:rsidR="00B01140" w:rsidRPr="00D80447" w:rsidRDefault="00B01140" w:rsidP="00370FDE">
      <w:pPr>
        <w:numPr>
          <w:ilvl w:val="0"/>
          <w:numId w:val="1"/>
        </w:numPr>
        <w:spacing w:after="0" w:line="240" w:lineRule="auto"/>
        <w:ind w:left="0" w:hanging="432"/>
        <w:jc w:val="both"/>
        <w:rPr>
          <w:rFonts w:ascii="Times New Roman" w:hAnsi="Times New Roman" w:cs="Times New Roman"/>
          <w:color w:val="000000" w:themeColor="text1"/>
          <w:sz w:val="22"/>
        </w:rPr>
      </w:pPr>
      <w:r w:rsidRPr="00D80447">
        <w:rPr>
          <w:rFonts w:ascii="Times New Roman" w:hAnsi="Times New Roman" w:cs="Times New Roman"/>
          <w:b/>
          <w:color w:val="000000" w:themeColor="text1"/>
          <w:sz w:val="22"/>
        </w:rPr>
        <w:t>SEVERABILITY; SURVIVAL</w:t>
      </w:r>
    </w:p>
    <w:p w14:paraId="3E892600" w14:textId="1751C35A" w:rsidR="00B01140" w:rsidRDefault="00B01140" w:rsidP="00370FDE">
      <w:pPr>
        <w:spacing w:after="0" w:line="240" w:lineRule="auto"/>
        <w:ind w:left="0" w:firstLine="0"/>
        <w:jc w:val="both"/>
        <w:rPr>
          <w:rFonts w:ascii="Times New Roman" w:hAnsi="Times New Roman" w:cs="Times New Roman"/>
          <w:color w:val="000000" w:themeColor="text1"/>
          <w:sz w:val="22"/>
        </w:rPr>
      </w:pPr>
      <w:r w:rsidRPr="00D80447">
        <w:rPr>
          <w:rFonts w:ascii="Times New Roman" w:hAnsi="Times New Roman" w:cs="Times New Roman"/>
          <w:color w:val="000000" w:themeColor="text1"/>
          <w:sz w:val="22"/>
        </w:rPr>
        <w:t>If any term of this Agreement is held by a court of competent jurisdiction to be invalid or unenforceable, then such portion shall be severed in only so much as is necessary for the remaining portion to be valid and enforceable, and this Agreement, including all other terms, will remain in full force and effect. Sections 4,</w:t>
      </w:r>
      <w:r w:rsidR="00654889">
        <w:rPr>
          <w:rFonts w:ascii="Times New Roman" w:hAnsi="Times New Roman" w:cs="Times New Roman"/>
          <w:color w:val="000000" w:themeColor="text1"/>
          <w:sz w:val="22"/>
        </w:rPr>
        <w:t xml:space="preserve"> 6, </w:t>
      </w:r>
      <w:r w:rsidRPr="00D80447">
        <w:rPr>
          <w:rFonts w:ascii="Times New Roman" w:hAnsi="Times New Roman" w:cs="Times New Roman"/>
          <w:color w:val="000000" w:themeColor="text1"/>
          <w:sz w:val="22"/>
        </w:rPr>
        <w:t>and 10-1</w:t>
      </w:r>
      <w:r w:rsidR="00654889">
        <w:rPr>
          <w:rFonts w:ascii="Times New Roman" w:hAnsi="Times New Roman" w:cs="Times New Roman"/>
          <w:color w:val="000000" w:themeColor="text1"/>
          <w:sz w:val="22"/>
        </w:rPr>
        <w:t>9</w:t>
      </w:r>
      <w:r w:rsidRPr="00D80447">
        <w:rPr>
          <w:rFonts w:ascii="Times New Roman" w:hAnsi="Times New Roman" w:cs="Times New Roman"/>
          <w:color w:val="000000" w:themeColor="text1"/>
          <w:sz w:val="22"/>
        </w:rPr>
        <w:t xml:space="preserve"> shall survive any termination or cancellation or cancellation of this Agreement</w:t>
      </w:r>
      <w:r w:rsidR="00654889">
        <w:rPr>
          <w:rFonts w:ascii="Times New Roman" w:hAnsi="Times New Roman" w:cs="Times New Roman"/>
          <w:color w:val="000000" w:themeColor="text1"/>
          <w:sz w:val="22"/>
        </w:rPr>
        <w:t>.</w:t>
      </w:r>
    </w:p>
    <w:p w14:paraId="20C7B715" w14:textId="77777777" w:rsidR="00D80447" w:rsidRPr="00D80447" w:rsidRDefault="00D80447" w:rsidP="00370FDE">
      <w:pPr>
        <w:spacing w:after="0" w:line="240" w:lineRule="auto"/>
        <w:ind w:left="0" w:firstLine="0"/>
        <w:jc w:val="both"/>
        <w:rPr>
          <w:rFonts w:ascii="Times New Roman" w:hAnsi="Times New Roman" w:cs="Times New Roman"/>
          <w:color w:val="000000" w:themeColor="text1"/>
          <w:sz w:val="22"/>
        </w:rPr>
      </w:pPr>
    </w:p>
    <w:p w14:paraId="0146E835" w14:textId="57B9C21F" w:rsidR="00B01140" w:rsidRPr="00D80447" w:rsidRDefault="00B01140" w:rsidP="00370FDE">
      <w:pPr>
        <w:numPr>
          <w:ilvl w:val="0"/>
          <w:numId w:val="1"/>
        </w:numPr>
        <w:spacing w:after="0" w:line="240" w:lineRule="auto"/>
        <w:ind w:left="0" w:hanging="432"/>
        <w:jc w:val="both"/>
        <w:rPr>
          <w:rFonts w:ascii="Times New Roman" w:hAnsi="Times New Roman" w:cs="Times New Roman"/>
          <w:color w:val="000000" w:themeColor="text1"/>
          <w:sz w:val="22"/>
        </w:rPr>
      </w:pPr>
      <w:r w:rsidRPr="00D80447">
        <w:rPr>
          <w:rFonts w:ascii="Times New Roman" w:hAnsi="Times New Roman" w:cs="Times New Roman"/>
          <w:b/>
          <w:bCs/>
          <w:color w:val="000000" w:themeColor="text1"/>
          <w:sz w:val="22"/>
        </w:rPr>
        <w:t>ENTIRE AGREEMENT</w:t>
      </w:r>
    </w:p>
    <w:p w14:paraId="18D0C7F3" w14:textId="77777777" w:rsidR="00B01140" w:rsidRPr="00D80447" w:rsidRDefault="00B01140" w:rsidP="00370FDE">
      <w:pPr>
        <w:spacing w:after="0" w:line="240" w:lineRule="auto"/>
        <w:ind w:left="0"/>
        <w:jc w:val="both"/>
        <w:rPr>
          <w:rFonts w:ascii="Times New Roman" w:hAnsi="Times New Roman" w:cs="Times New Roman"/>
          <w:color w:val="000000" w:themeColor="text1"/>
          <w:sz w:val="22"/>
        </w:rPr>
      </w:pPr>
      <w:r w:rsidRPr="00D80447">
        <w:rPr>
          <w:rFonts w:ascii="Times New Roman" w:hAnsi="Times New Roman" w:cs="Times New Roman"/>
          <w:color w:val="000000" w:themeColor="text1"/>
          <w:sz w:val="22"/>
        </w:rPr>
        <w:t>This Agreement sets forth the entire agreement between the parties hereto relating to the subjects herein and fully supersedes all prior discussions, agreements and understandings between the parties.</w:t>
      </w:r>
    </w:p>
    <w:p w14:paraId="0C590A6A" w14:textId="77777777" w:rsidR="00B01140" w:rsidRPr="00D80447" w:rsidRDefault="00B01140" w:rsidP="00370FDE">
      <w:pPr>
        <w:spacing w:after="0" w:line="240" w:lineRule="auto"/>
        <w:ind w:left="0" w:firstLine="0"/>
        <w:jc w:val="both"/>
        <w:rPr>
          <w:rFonts w:ascii="Times New Roman" w:hAnsi="Times New Roman" w:cs="Times New Roman"/>
          <w:color w:val="000000" w:themeColor="text1"/>
          <w:sz w:val="22"/>
        </w:rPr>
      </w:pPr>
    </w:p>
    <w:p w14:paraId="0708740C" w14:textId="130350FE" w:rsidR="00763FC7" w:rsidRPr="00D80447" w:rsidRDefault="00E45961" w:rsidP="00370FDE">
      <w:pPr>
        <w:numPr>
          <w:ilvl w:val="0"/>
          <w:numId w:val="1"/>
        </w:numPr>
        <w:spacing w:after="0" w:line="240" w:lineRule="auto"/>
        <w:ind w:left="0" w:hanging="432"/>
        <w:jc w:val="both"/>
        <w:rPr>
          <w:rFonts w:ascii="Times New Roman" w:hAnsi="Times New Roman" w:cs="Times New Roman"/>
          <w:color w:val="000000" w:themeColor="text1"/>
          <w:sz w:val="22"/>
        </w:rPr>
      </w:pPr>
      <w:r w:rsidRPr="00D80447">
        <w:rPr>
          <w:rFonts w:ascii="Times New Roman" w:hAnsi="Times New Roman" w:cs="Times New Roman"/>
          <w:b/>
          <w:color w:val="000000" w:themeColor="text1"/>
          <w:sz w:val="22"/>
        </w:rPr>
        <w:t>COUNTERPARTS/ELECTRONIC SIGNATURES</w:t>
      </w:r>
    </w:p>
    <w:p w14:paraId="63FCCCA6" w14:textId="22245EA2" w:rsidR="00763FC7" w:rsidRPr="00D80447" w:rsidRDefault="00E45961" w:rsidP="00370FDE">
      <w:pPr>
        <w:spacing w:after="0" w:line="240" w:lineRule="auto"/>
        <w:ind w:left="0"/>
        <w:jc w:val="both"/>
        <w:rPr>
          <w:rFonts w:ascii="Times New Roman" w:hAnsi="Times New Roman" w:cs="Times New Roman"/>
          <w:color w:val="000000" w:themeColor="text1"/>
          <w:sz w:val="22"/>
        </w:rPr>
      </w:pPr>
      <w:r w:rsidRPr="00D80447">
        <w:rPr>
          <w:rFonts w:ascii="Times New Roman" w:hAnsi="Times New Roman" w:cs="Times New Roman"/>
          <w:color w:val="000000" w:themeColor="text1"/>
          <w:sz w:val="22"/>
        </w:rPr>
        <w:t xml:space="preserve">This Agreement may be executed in one or more counterparts, each of which shall be deemed an original but all of which shall constitute one and the same instrument. </w:t>
      </w:r>
      <w:r w:rsidR="00D627B2" w:rsidRPr="00D80447">
        <w:rPr>
          <w:rFonts w:ascii="Times New Roman" w:hAnsi="Times New Roman" w:cs="Times New Roman"/>
          <w:color w:val="000000" w:themeColor="text1"/>
          <w:sz w:val="22"/>
        </w:rPr>
        <w:t xml:space="preserve">The signatures to this Agreement may be evidenced by facsimile or </w:t>
      </w:r>
      <w:r w:rsidR="00B01140" w:rsidRPr="00D80447">
        <w:rPr>
          <w:rFonts w:ascii="Times New Roman" w:hAnsi="Times New Roman" w:cs="Times New Roman"/>
          <w:color w:val="000000" w:themeColor="text1"/>
          <w:sz w:val="22"/>
        </w:rPr>
        <w:t xml:space="preserve">electronic (e.g. .pdf) </w:t>
      </w:r>
      <w:r w:rsidR="00D627B2" w:rsidRPr="00D80447">
        <w:rPr>
          <w:rFonts w:ascii="Times New Roman" w:hAnsi="Times New Roman" w:cs="Times New Roman"/>
          <w:color w:val="000000" w:themeColor="text1"/>
          <w:sz w:val="22"/>
        </w:rPr>
        <w:t xml:space="preserve">copies reflecting one or more parties’ signatures hereto, and any such facsimile or </w:t>
      </w:r>
      <w:r w:rsidR="00B01140" w:rsidRPr="00D80447">
        <w:rPr>
          <w:rFonts w:ascii="Times New Roman" w:hAnsi="Times New Roman" w:cs="Times New Roman"/>
          <w:color w:val="000000" w:themeColor="text1"/>
          <w:sz w:val="22"/>
        </w:rPr>
        <w:t xml:space="preserve">electronic </w:t>
      </w:r>
      <w:r w:rsidR="00D627B2" w:rsidRPr="00D80447">
        <w:rPr>
          <w:rFonts w:ascii="Times New Roman" w:hAnsi="Times New Roman" w:cs="Times New Roman"/>
          <w:color w:val="000000" w:themeColor="text1"/>
          <w:sz w:val="22"/>
        </w:rPr>
        <w:t>copy shall be sufficient to evidence the signature of such party or parties as if it were an original signature.</w:t>
      </w:r>
    </w:p>
    <w:p w14:paraId="1246C792" w14:textId="77777777" w:rsidR="00607BD4" w:rsidRPr="00D80447" w:rsidRDefault="00607BD4" w:rsidP="00D80447">
      <w:pPr>
        <w:spacing w:after="0" w:line="240" w:lineRule="auto"/>
        <w:ind w:left="0" w:firstLine="0"/>
        <w:rPr>
          <w:rFonts w:ascii="Times New Roman" w:hAnsi="Times New Roman" w:cs="Times New Roman"/>
          <w:b/>
          <w:color w:val="000000" w:themeColor="text1"/>
          <w:sz w:val="22"/>
        </w:rPr>
      </w:pPr>
      <w:bookmarkStart w:id="5" w:name="_Hlk93521425"/>
    </w:p>
    <w:p w14:paraId="665303E6" w14:textId="23B5A03D" w:rsidR="00607BD4" w:rsidRDefault="00607BD4" w:rsidP="00D80447">
      <w:pPr>
        <w:spacing w:after="0" w:line="240" w:lineRule="auto"/>
        <w:ind w:left="0"/>
        <w:rPr>
          <w:rFonts w:ascii="Times New Roman" w:hAnsi="Times New Roman" w:cs="Times New Roman"/>
          <w:color w:val="000000" w:themeColor="text1"/>
          <w:sz w:val="22"/>
        </w:rPr>
      </w:pPr>
      <w:r w:rsidRPr="00D80447">
        <w:rPr>
          <w:rFonts w:ascii="Times New Roman" w:hAnsi="Times New Roman" w:cs="Times New Roman"/>
          <w:b/>
          <w:color w:val="000000" w:themeColor="text1"/>
          <w:sz w:val="22"/>
        </w:rPr>
        <w:t>IN WITNESS WHEREOF</w:t>
      </w:r>
      <w:r w:rsidRPr="00D80447">
        <w:rPr>
          <w:rFonts w:ascii="Times New Roman" w:hAnsi="Times New Roman" w:cs="Times New Roman"/>
          <w:color w:val="000000" w:themeColor="text1"/>
          <w:sz w:val="22"/>
        </w:rPr>
        <w:t>, the Parties execute</w:t>
      </w:r>
      <w:r w:rsidR="009A4B57" w:rsidRPr="00D80447">
        <w:rPr>
          <w:rFonts w:ascii="Times New Roman" w:hAnsi="Times New Roman" w:cs="Times New Roman"/>
          <w:color w:val="000000" w:themeColor="text1"/>
          <w:sz w:val="22"/>
        </w:rPr>
        <w:t xml:space="preserve"> </w:t>
      </w:r>
      <w:r w:rsidRPr="00D80447">
        <w:rPr>
          <w:rFonts w:ascii="Times New Roman" w:hAnsi="Times New Roman" w:cs="Times New Roman"/>
          <w:color w:val="000000" w:themeColor="text1"/>
          <w:sz w:val="22"/>
        </w:rPr>
        <w:t>this Agreement as</w:t>
      </w:r>
      <w:r w:rsidR="00370FDE">
        <w:rPr>
          <w:rFonts w:ascii="Times New Roman" w:hAnsi="Times New Roman" w:cs="Times New Roman"/>
          <w:color w:val="000000" w:themeColor="text1"/>
          <w:sz w:val="22"/>
        </w:rPr>
        <w:t xml:space="preserve"> of the dates indicated below</w:t>
      </w:r>
      <w:r w:rsidR="009A4B57" w:rsidRPr="00D80447">
        <w:rPr>
          <w:rFonts w:ascii="Times New Roman" w:hAnsi="Times New Roman" w:cs="Times New Roman"/>
          <w:color w:val="000000" w:themeColor="text1"/>
          <w:sz w:val="22"/>
        </w:rPr>
        <w:t xml:space="preserve">: </w:t>
      </w:r>
    </w:p>
    <w:p w14:paraId="09D113BD" w14:textId="77777777" w:rsidR="00370FDE" w:rsidRPr="00D80447" w:rsidRDefault="00370FDE" w:rsidP="00D80447">
      <w:pPr>
        <w:spacing w:after="0" w:line="240" w:lineRule="auto"/>
        <w:ind w:left="0"/>
        <w:rPr>
          <w:rFonts w:ascii="Times New Roman" w:hAnsi="Times New Roman" w:cs="Times New Roman"/>
          <w:color w:val="000000" w:themeColor="text1"/>
          <w:sz w:val="22"/>
        </w:rPr>
      </w:pPr>
    </w:p>
    <w:p w14:paraId="19C9840B" w14:textId="77777777" w:rsidR="00607BD4" w:rsidRPr="00D80447" w:rsidRDefault="00607BD4" w:rsidP="00D80447">
      <w:pPr>
        <w:spacing w:after="0" w:line="240" w:lineRule="auto"/>
        <w:ind w:left="0"/>
        <w:rPr>
          <w:rFonts w:ascii="Times New Roman" w:hAnsi="Times New Roman" w:cs="Times New Roman"/>
          <w:color w:val="000000" w:themeColor="text1"/>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gridCol w:w="4860"/>
      </w:tblGrid>
      <w:tr w:rsidR="00D80447" w:rsidRPr="00D80447" w14:paraId="7C80339A" w14:textId="77777777" w:rsidTr="00370FDE">
        <w:tc>
          <w:tcPr>
            <w:tcW w:w="4500" w:type="dxa"/>
          </w:tcPr>
          <w:p w14:paraId="38E9C865" w14:textId="77777777" w:rsidR="00607BD4" w:rsidRPr="00D80447" w:rsidRDefault="00607BD4" w:rsidP="00D80447">
            <w:pPr>
              <w:spacing w:after="0" w:line="240" w:lineRule="auto"/>
              <w:ind w:left="0" w:firstLine="0"/>
              <w:rPr>
                <w:rFonts w:ascii="Times New Roman" w:hAnsi="Times New Roman" w:cs="Times New Roman"/>
                <w:b/>
                <w:bCs/>
                <w:smallCaps/>
                <w:color w:val="000000" w:themeColor="text1"/>
                <w:sz w:val="22"/>
              </w:rPr>
            </w:pPr>
            <w:r w:rsidRPr="00D80447">
              <w:rPr>
                <w:rFonts w:ascii="Times New Roman" w:hAnsi="Times New Roman" w:cs="Times New Roman"/>
                <w:b/>
                <w:bCs/>
                <w:smallCaps/>
                <w:color w:val="000000" w:themeColor="text1"/>
                <w:sz w:val="22"/>
              </w:rPr>
              <w:t>Encore Capital Finance, Inc.</w:t>
            </w:r>
          </w:p>
          <w:p w14:paraId="7BB99B50" w14:textId="36842825" w:rsidR="00607BD4" w:rsidRPr="00D80447" w:rsidRDefault="00607BD4" w:rsidP="00D80447">
            <w:pPr>
              <w:spacing w:after="0" w:line="240" w:lineRule="auto"/>
              <w:ind w:left="0" w:firstLine="0"/>
              <w:rPr>
                <w:rFonts w:ascii="Times New Roman" w:hAnsi="Times New Roman" w:cs="Times New Roman"/>
                <w:color w:val="000000" w:themeColor="text1"/>
                <w:sz w:val="22"/>
              </w:rPr>
            </w:pPr>
          </w:p>
          <w:p w14:paraId="0704F17B" w14:textId="77777777" w:rsidR="009A4B57" w:rsidRPr="00D80447" w:rsidRDefault="009A4B57" w:rsidP="00D80447">
            <w:pPr>
              <w:spacing w:after="0" w:line="240" w:lineRule="auto"/>
              <w:ind w:left="0" w:firstLine="0"/>
              <w:rPr>
                <w:rFonts w:ascii="Times New Roman" w:hAnsi="Times New Roman" w:cs="Times New Roman"/>
                <w:color w:val="000000" w:themeColor="text1"/>
                <w:sz w:val="22"/>
              </w:rPr>
            </w:pPr>
          </w:p>
          <w:p w14:paraId="1A8836FD" w14:textId="3E6FE062" w:rsidR="00607BD4" w:rsidRPr="00D80447" w:rsidRDefault="00607BD4" w:rsidP="00D80447">
            <w:pPr>
              <w:spacing w:after="0" w:line="240" w:lineRule="auto"/>
              <w:ind w:left="0" w:firstLine="0"/>
              <w:rPr>
                <w:rFonts w:ascii="Times New Roman" w:hAnsi="Times New Roman" w:cs="Times New Roman"/>
                <w:color w:val="000000" w:themeColor="text1"/>
                <w:sz w:val="22"/>
              </w:rPr>
            </w:pPr>
            <w:r w:rsidRPr="00D80447">
              <w:rPr>
                <w:rFonts w:ascii="Times New Roman" w:hAnsi="Times New Roman" w:cs="Times New Roman"/>
                <w:color w:val="000000" w:themeColor="text1"/>
                <w:sz w:val="22"/>
              </w:rPr>
              <w:t>By: _________________________</w:t>
            </w:r>
          </w:p>
          <w:p w14:paraId="76B2432D" w14:textId="7DAFA95C" w:rsidR="00607BD4" w:rsidRPr="00D80447" w:rsidRDefault="00607BD4" w:rsidP="00D80447">
            <w:pPr>
              <w:spacing w:after="0" w:line="240" w:lineRule="auto"/>
              <w:ind w:left="0" w:firstLine="0"/>
              <w:rPr>
                <w:rFonts w:ascii="Times New Roman" w:hAnsi="Times New Roman" w:cs="Times New Roman"/>
                <w:color w:val="000000" w:themeColor="text1"/>
                <w:sz w:val="22"/>
              </w:rPr>
            </w:pPr>
            <w:r w:rsidRPr="00D80447">
              <w:rPr>
                <w:rFonts w:ascii="Times New Roman" w:hAnsi="Times New Roman" w:cs="Times New Roman"/>
                <w:color w:val="000000" w:themeColor="text1"/>
                <w:sz w:val="22"/>
              </w:rPr>
              <w:t xml:space="preserve">      Damon Maletta, President</w:t>
            </w:r>
          </w:p>
          <w:p w14:paraId="57011B24" w14:textId="77777777" w:rsidR="009A4B57" w:rsidRPr="00D80447" w:rsidRDefault="009A4B57" w:rsidP="00D80447">
            <w:pPr>
              <w:spacing w:after="0" w:line="240" w:lineRule="auto"/>
              <w:ind w:left="0" w:firstLine="0"/>
              <w:rPr>
                <w:rFonts w:ascii="Times New Roman" w:hAnsi="Times New Roman" w:cs="Times New Roman"/>
                <w:color w:val="000000" w:themeColor="text1"/>
                <w:sz w:val="22"/>
              </w:rPr>
            </w:pPr>
          </w:p>
          <w:p w14:paraId="2FC80930" w14:textId="77777777" w:rsidR="00607BD4" w:rsidRPr="00D80447" w:rsidRDefault="00607BD4" w:rsidP="00D80447">
            <w:pPr>
              <w:spacing w:after="0" w:line="240" w:lineRule="auto"/>
              <w:ind w:left="0" w:firstLine="0"/>
              <w:rPr>
                <w:rFonts w:ascii="Times New Roman" w:hAnsi="Times New Roman" w:cs="Times New Roman"/>
                <w:color w:val="000000" w:themeColor="text1"/>
                <w:sz w:val="22"/>
              </w:rPr>
            </w:pPr>
          </w:p>
          <w:p w14:paraId="28154963" w14:textId="4AD06D05" w:rsidR="00607BD4" w:rsidRPr="00D80447" w:rsidRDefault="00607BD4" w:rsidP="00D80447">
            <w:pPr>
              <w:spacing w:after="0" w:line="240" w:lineRule="auto"/>
              <w:ind w:left="0" w:firstLine="0"/>
              <w:rPr>
                <w:rFonts w:ascii="Times New Roman" w:hAnsi="Times New Roman" w:cs="Times New Roman"/>
                <w:color w:val="000000" w:themeColor="text1"/>
                <w:sz w:val="22"/>
              </w:rPr>
            </w:pPr>
            <w:r w:rsidRPr="00D80447">
              <w:rPr>
                <w:rFonts w:ascii="Times New Roman" w:hAnsi="Times New Roman" w:cs="Times New Roman"/>
                <w:color w:val="000000" w:themeColor="text1"/>
                <w:sz w:val="22"/>
              </w:rPr>
              <w:t>Date: _______________________</w:t>
            </w:r>
          </w:p>
        </w:tc>
        <w:tc>
          <w:tcPr>
            <w:tcW w:w="4860" w:type="dxa"/>
          </w:tcPr>
          <w:p w14:paraId="6409FD08" w14:textId="410A8F97" w:rsidR="00EF3079" w:rsidRPr="00D80447" w:rsidRDefault="00225239" w:rsidP="00D80447">
            <w:pPr>
              <w:spacing w:after="0" w:line="240" w:lineRule="auto"/>
              <w:ind w:left="0" w:firstLine="0"/>
              <w:rPr>
                <w:rFonts w:ascii="Times New Roman" w:hAnsi="Times New Roman" w:cs="Times New Roman"/>
                <w:color w:val="000000" w:themeColor="text1"/>
                <w:sz w:val="22"/>
              </w:rPr>
            </w:pPr>
            <w:r w:rsidRPr="00225239">
              <w:rPr>
                <w:rFonts w:ascii="Times New Roman" w:hAnsi="Times New Roman" w:cs="Times New Roman"/>
                <w:b/>
                <w:bCs/>
                <w:smallCaps/>
                <w:color w:val="000000" w:themeColor="text1"/>
                <w:sz w:val="22"/>
              </w:rPr>
              <w:t>South Dakota Retailers Association</w:t>
            </w:r>
          </w:p>
          <w:p w14:paraId="0C002C49" w14:textId="77777777" w:rsidR="009A4B57" w:rsidRPr="00D80447" w:rsidRDefault="009A4B57" w:rsidP="00D80447">
            <w:pPr>
              <w:spacing w:after="0" w:line="240" w:lineRule="auto"/>
              <w:ind w:left="0" w:firstLine="0"/>
              <w:rPr>
                <w:rFonts w:ascii="Times New Roman" w:hAnsi="Times New Roman" w:cs="Times New Roman"/>
                <w:color w:val="000000" w:themeColor="text1"/>
                <w:sz w:val="22"/>
              </w:rPr>
            </w:pPr>
          </w:p>
          <w:p w14:paraId="328D5F58" w14:textId="77777777" w:rsidR="00607BD4" w:rsidRPr="00D80447" w:rsidRDefault="00607BD4" w:rsidP="00370FDE">
            <w:pPr>
              <w:spacing w:after="0" w:line="384" w:lineRule="auto"/>
              <w:ind w:left="0" w:firstLine="0"/>
              <w:rPr>
                <w:rFonts w:ascii="Times New Roman" w:hAnsi="Times New Roman" w:cs="Times New Roman"/>
                <w:color w:val="000000" w:themeColor="text1"/>
                <w:sz w:val="22"/>
              </w:rPr>
            </w:pPr>
            <w:r w:rsidRPr="00D80447">
              <w:rPr>
                <w:rFonts w:ascii="Times New Roman" w:hAnsi="Times New Roman" w:cs="Times New Roman"/>
                <w:color w:val="000000" w:themeColor="text1"/>
                <w:sz w:val="22"/>
              </w:rPr>
              <w:t>By: _________________________________</w:t>
            </w:r>
          </w:p>
          <w:p w14:paraId="748F80F7" w14:textId="39AD666D" w:rsidR="00607BD4" w:rsidRPr="00D80447" w:rsidRDefault="009A4B57" w:rsidP="00370FDE">
            <w:pPr>
              <w:spacing w:after="0" w:line="384" w:lineRule="auto"/>
              <w:ind w:left="0" w:firstLine="0"/>
              <w:rPr>
                <w:rFonts w:ascii="Times New Roman" w:hAnsi="Times New Roman" w:cs="Times New Roman"/>
                <w:color w:val="000000" w:themeColor="text1"/>
                <w:sz w:val="22"/>
              </w:rPr>
            </w:pPr>
            <w:r w:rsidRPr="00D80447">
              <w:rPr>
                <w:rFonts w:ascii="Times New Roman" w:hAnsi="Times New Roman" w:cs="Times New Roman"/>
                <w:color w:val="000000" w:themeColor="text1"/>
                <w:sz w:val="22"/>
              </w:rPr>
              <w:t>Name: ______________________________</w:t>
            </w:r>
          </w:p>
          <w:p w14:paraId="342A3AB7" w14:textId="050E635B" w:rsidR="009A4B57" w:rsidRPr="00D80447" w:rsidRDefault="009A4B57" w:rsidP="00D80447">
            <w:pPr>
              <w:spacing w:after="0" w:line="240" w:lineRule="auto"/>
              <w:ind w:left="0" w:firstLine="0"/>
              <w:rPr>
                <w:rFonts w:ascii="Times New Roman" w:hAnsi="Times New Roman" w:cs="Times New Roman"/>
                <w:color w:val="000000" w:themeColor="text1"/>
                <w:sz w:val="22"/>
              </w:rPr>
            </w:pPr>
            <w:r w:rsidRPr="00D80447">
              <w:rPr>
                <w:rFonts w:ascii="Times New Roman" w:hAnsi="Times New Roman" w:cs="Times New Roman"/>
                <w:color w:val="000000" w:themeColor="text1"/>
                <w:sz w:val="22"/>
              </w:rPr>
              <w:t>Title: _______________________________</w:t>
            </w:r>
          </w:p>
          <w:p w14:paraId="4053874E" w14:textId="77777777" w:rsidR="00607BD4" w:rsidRPr="00D80447" w:rsidRDefault="00607BD4" w:rsidP="00D80447">
            <w:pPr>
              <w:spacing w:after="0" w:line="240" w:lineRule="auto"/>
              <w:ind w:left="0" w:firstLine="0"/>
              <w:rPr>
                <w:rFonts w:ascii="Times New Roman" w:hAnsi="Times New Roman" w:cs="Times New Roman"/>
                <w:color w:val="000000" w:themeColor="text1"/>
                <w:sz w:val="22"/>
              </w:rPr>
            </w:pPr>
          </w:p>
          <w:p w14:paraId="5F7A93AD" w14:textId="77777777" w:rsidR="00607BD4" w:rsidRPr="00D80447" w:rsidRDefault="00607BD4" w:rsidP="00D80447">
            <w:pPr>
              <w:spacing w:after="0" w:line="240" w:lineRule="auto"/>
              <w:ind w:left="0" w:firstLine="0"/>
              <w:rPr>
                <w:rFonts w:ascii="Times New Roman" w:hAnsi="Times New Roman" w:cs="Times New Roman"/>
                <w:color w:val="000000" w:themeColor="text1"/>
                <w:sz w:val="22"/>
              </w:rPr>
            </w:pPr>
            <w:r w:rsidRPr="00D80447">
              <w:rPr>
                <w:rFonts w:ascii="Times New Roman" w:hAnsi="Times New Roman" w:cs="Times New Roman"/>
                <w:color w:val="000000" w:themeColor="text1"/>
                <w:sz w:val="22"/>
              </w:rPr>
              <w:t>Date: _______________________________</w:t>
            </w:r>
          </w:p>
        </w:tc>
      </w:tr>
    </w:tbl>
    <w:bookmarkEnd w:id="5"/>
    <w:p w14:paraId="5D48A064" w14:textId="77777777" w:rsidR="00607BD4" w:rsidRPr="00D80447" w:rsidRDefault="00607BD4" w:rsidP="00D80447">
      <w:pPr>
        <w:spacing w:after="0" w:line="240" w:lineRule="auto"/>
        <w:ind w:left="0"/>
        <w:rPr>
          <w:rFonts w:ascii="Times New Roman" w:hAnsi="Times New Roman" w:cs="Times New Roman"/>
          <w:color w:val="000000" w:themeColor="text1"/>
          <w:sz w:val="22"/>
        </w:rPr>
      </w:pPr>
      <w:r w:rsidRPr="00D80447">
        <w:rPr>
          <w:rFonts w:ascii="Times New Roman" w:hAnsi="Times New Roman" w:cs="Times New Roman"/>
          <w:color w:val="000000" w:themeColor="text1"/>
          <w:sz w:val="22"/>
        </w:rPr>
        <w:t xml:space="preserve"> </w:t>
      </w:r>
    </w:p>
    <w:sectPr w:rsidR="00607BD4" w:rsidRPr="00D80447" w:rsidSect="00111EC2">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296" w:right="1296" w:bottom="1296" w:left="1296" w:header="432"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919A9" w14:textId="77777777" w:rsidR="00495FA2" w:rsidRDefault="00495FA2">
      <w:pPr>
        <w:spacing w:after="0" w:line="240" w:lineRule="auto"/>
      </w:pPr>
      <w:r>
        <w:separator/>
      </w:r>
    </w:p>
  </w:endnote>
  <w:endnote w:type="continuationSeparator" w:id="0">
    <w:p w14:paraId="327DE23E" w14:textId="77777777" w:rsidR="00495FA2" w:rsidRDefault="00495F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6" w:name="_iDocIDFieldd2120184-67bd-4c71-8049-1acc"/>
  <w:p w14:paraId="7D645E5B" w14:textId="766C379C" w:rsidR="00F8695F" w:rsidRDefault="00E45961">
    <w:pPr>
      <w:pStyle w:val="DocID"/>
    </w:pPr>
    <w:r>
      <w:fldChar w:fldCharType="begin"/>
    </w:r>
    <w:r>
      <w:instrText xml:space="preserve">  DOCPROPERTY "CUS_DocIDChunk0" </w:instrText>
    </w:r>
    <w:r>
      <w:fldChar w:fldCharType="separate"/>
    </w:r>
    <w:r w:rsidR="004A667F">
      <w:t>0890581\309501966.v1</w:t>
    </w:r>
    <w:r>
      <w:fldChar w:fldCharType="end"/>
    </w:r>
    <w:bookmarkEnd w:id="6"/>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1347474052"/>
      <w:docPartObj>
        <w:docPartGallery w:val="Page Numbers (Bottom of Page)"/>
        <w:docPartUnique/>
      </w:docPartObj>
    </w:sdtPr>
    <w:sdtEndPr>
      <w:rPr>
        <w:rFonts w:ascii="Arial" w:hAnsi="Arial" w:cs="Arial"/>
        <w:noProof/>
        <w:sz w:val="24"/>
        <w:szCs w:val="22"/>
      </w:rPr>
    </w:sdtEndPr>
    <w:sdtContent>
      <w:p w14:paraId="0ECF2C12" w14:textId="5EC106EA" w:rsidR="00F8695F" w:rsidRDefault="00314D54" w:rsidP="008415B1">
        <w:pPr>
          <w:pStyle w:val="Footer"/>
          <w:jc w:val="center"/>
        </w:pPr>
        <w:r w:rsidRPr="00314D54">
          <w:rPr>
            <w:rFonts w:ascii="Times New Roman" w:hAnsi="Times New Roman" w:cs="Times New Roman"/>
            <w:sz w:val="20"/>
            <w:szCs w:val="20"/>
          </w:rPr>
          <w:t xml:space="preserve">Page </w:t>
        </w:r>
        <w:r w:rsidRPr="00314D54">
          <w:rPr>
            <w:rFonts w:ascii="Times New Roman" w:hAnsi="Times New Roman" w:cs="Times New Roman"/>
            <w:sz w:val="20"/>
            <w:szCs w:val="20"/>
          </w:rPr>
          <w:fldChar w:fldCharType="begin"/>
        </w:r>
        <w:r w:rsidRPr="00314D54">
          <w:rPr>
            <w:rFonts w:ascii="Times New Roman" w:hAnsi="Times New Roman" w:cs="Times New Roman"/>
            <w:sz w:val="20"/>
            <w:szCs w:val="20"/>
          </w:rPr>
          <w:instrText xml:space="preserve"> PAGE  \* Arabic  \* MERGEFORMAT </w:instrText>
        </w:r>
        <w:r w:rsidRPr="00314D54">
          <w:rPr>
            <w:rFonts w:ascii="Times New Roman" w:hAnsi="Times New Roman" w:cs="Times New Roman"/>
            <w:sz w:val="20"/>
            <w:szCs w:val="20"/>
          </w:rPr>
          <w:fldChar w:fldCharType="separate"/>
        </w:r>
        <w:r w:rsidRPr="00314D54">
          <w:rPr>
            <w:rFonts w:ascii="Times New Roman" w:hAnsi="Times New Roman" w:cs="Times New Roman"/>
            <w:noProof/>
            <w:sz w:val="20"/>
            <w:szCs w:val="20"/>
          </w:rPr>
          <w:t>1</w:t>
        </w:r>
        <w:r w:rsidRPr="00314D54">
          <w:rPr>
            <w:rFonts w:ascii="Times New Roman" w:hAnsi="Times New Roman" w:cs="Times New Roman"/>
            <w:sz w:val="20"/>
            <w:szCs w:val="20"/>
          </w:rPr>
          <w:fldChar w:fldCharType="end"/>
        </w:r>
        <w:r w:rsidRPr="00314D54">
          <w:rPr>
            <w:rFonts w:ascii="Times New Roman" w:hAnsi="Times New Roman" w:cs="Times New Roman"/>
            <w:sz w:val="20"/>
            <w:szCs w:val="20"/>
          </w:rPr>
          <w:t xml:space="preserve"> of </w:t>
        </w:r>
        <w:r w:rsidRPr="00314D54">
          <w:rPr>
            <w:rFonts w:ascii="Times New Roman" w:hAnsi="Times New Roman" w:cs="Times New Roman"/>
            <w:sz w:val="20"/>
            <w:szCs w:val="20"/>
          </w:rPr>
          <w:fldChar w:fldCharType="begin"/>
        </w:r>
        <w:r w:rsidRPr="00314D54">
          <w:rPr>
            <w:rFonts w:ascii="Times New Roman" w:hAnsi="Times New Roman" w:cs="Times New Roman"/>
            <w:sz w:val="20"/>
            <w:szCs w:val="20"/>
          </w:rPr>
          <w:instrText xml:space="preserve"> NUMPAGES  \* Arabic  \* MERGEFORMAT </w:instrText>
        </w:r>
        <w:r w:rsidRPr="00314D54">
          <w:rPr>
            <w:rFonts w:ascii="Times New Roman" w:hAnsi="Times New Roman" w:cs="Times New Roman"/>
            <w:sz w:val="20"/>
            <w:szCs w:val="20"/>
          </w:rPr>
          <w:fldChar w:fldCharType="separate"/>
        </w:r>
        <w:r w:rsidRPr="00314D54">
          <w:rPr>
            <w:rFonts w:ascii="Times New Roman" w:hAnsi="Times New Roman" w:cs="Times New Roman"/>
            <w:noProof/>
            <w:sz w:val="20"/>
            <w:szCs w:val="20"/>
          </w:rPr>
          <w:t>2</w:t>
        </w:r>
        <w:r w:rsidRPr="00314D54">
          <w:rPr>
            <w:rFonts w:ascii="Times New Roman" w:hAnsi="Times New Roman" w:cs="Times New Roman"/>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7" w:name="_iDocIDField67f6b6f6-8d4a-45a6-b109-c0b9"/>
  <w:p w14:paraId="1A2AC588" w14:textId="7D722652" w:rsidR="00F8695F" w:rsidRDefault="00E45961">
    <w:pPr>
      <w:pStyle w:val="DocID"/>
    </w:pPr>
    <w:r>
      <w:fldChar w:fldCharType="begin"/>
    </w:r>
    <w:r>
      <w:instrText xml:space="preserve">  DOCPROPERTY "CUS_DocIDChunk0" </w:instrText>
    </w:r>
    <w:r>
      <w:fldChar w:fldCharType="separate"/>
    </w:r>
    <w:r w:rsidR="004A667F">
      <w:t>0890581\309501966.v1</w:t>
    </w:r>
    <w:r>
      <w:fldChar w:fldCharType="end"/>
    </w:r>
    <w:bookmarkEnd w:id="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5E8ED" w14:textId="77777777" w:rsidR="00495FA2" w:rsidRDefault="00495FA2">
      <w:pPr>
        <w:spacing w:after="0" w:line="240" w:lineRule="auto"/>
      </w:pPr>
      <w:r>
        <w:separator/>
      </w:r>
    </w:p>
  </w:footnote>
  <w:footnote w:type="continuationSeparator" w:id="0">
    <w:p w14:paraId="769EF6E6" w14:textId="77777777" w:rsidR="00495FA2" w:rsidRDefault="00495F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E68B" w14:textId="77777777" w:rsidR="00D55892" w:rsidRDefault="00D55892">
    <w:pPr>
      <w:spacing w:after="160" w:line="259" w:lineRule="auto"/>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2C86B" w14:textId="77777777" w:rsidR="00D55892" w:rsidRDefault="00D55892">
    <w:pPr>
      <w:spacing w:after="160" w:line="259" w:lineRule="auto"/>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87CEC" w14:textId="77777777" w:rsidR="00D55892" w:rsidRDefault="00D55892">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23D50"/>
    <w:multiLevelType w:val="hybridMultilevel"/>
    <w:tmpl w:val="4516EDB4"/>
    <w:lvl w:ilvl="0" w:tplc="944E0EDA">
      <w:start w:val="1"/>
      <w:numFmt w:val="lowerLetter"/>
      <w:lvlText w:val="%1."/>
      <w:lvlJc w:val="left"/>
      <w:pPr>
        <w:ind w:left="1620" w:hanging="360"/>
      </w:pPr>
    </w:lvl>
    <w:lvl w:ilvl="1" w:tplc="27E0266E" w:tentative="1">
      <w:start w:val="1"/>
      <w:numFmt w:val="lowerLetter"/>
      <w:lvlText w:val="%2."/>
      <w:lvlJc w:val="left"/>
      <w:pPr>
        <w:ind w:left="2340" w:hanging="360"/>
      </w:pPr>
    </w:lvl>
    <w:lvl w:ilvl="2" w:tplc="B628D15E" w:tentative="1">
      <w:start w:val="1"/>
      <w:numFmt w:val="lowerRoman"/>
      <w:lvlText w:val="%3."/>
      <w:lvlJc w:val="right"/>
      <w:pPr>
        <w:ind w:left="3060" w:hanging="180"/>
      </w:pPr>
    </w:lvl>
    <w:lvl w:ilvl="3" w:tplc="96DC0EAE" w:tentative="1">
      <w:start w:val="1"/>
      <w:numFmt w:val="decimal"/>
      <w:lvlText w:val="%4."/>
      <w:lvlJc w:val="left"/>
      <w:pPr>
        <w:ind w:left="3780" w:hanging="360"/>
      </w:pPr>
    </w:lvl>
    <w:lvl w:ilvl="4" w:tplc="87044BC6" w:tentative="1">
      <w:start w:val="1"/>
      <w:numFmt w:val="lowerLetter"/>
      <w:lvlText w:val="%5."/>
      <w:lvlJc w:val="left"/>
      <w:pPr>
        <w:ind w:left="4500" w:hanging="360"/>
      </w:pPr>
    </w:lvl>
    <w:lvl w:ilvl="5" w:tplc="38A43B32" w:tentative="1">
      <w:start w:val="1"/>
      <w:numFmt w:val="lowerRoman"/>
      <w:lvlText w:val="%6."/>
      <w:lvlJc w:val="right"/>
      <w:pPr>
        <w:ind w:left="5220" w:hanging="180"/>
      </w:pPr>
    </w:lvl>
    <w:lvl w:ilvl="6" w:tplc="4FD62B84" w:tentative="1">
      <w:start w:val="1"/>
      <w:numFmt w:val="decimal"/>
      <w:lvlText w:val="%7."/>
      <w:lvlJc w:val="left"/>
      <w:pPr>
        <w:ind w:left="5940" w:hanging="360"/>
      </w:pPr>
    </w:lvl>
    <w:lvl w:ilvl="7" w:tplc="E70C7D1A" w:tentative="1">
      <w:start w:val="1"/>
      <w:numFmt w:val="lowerLetter"/>
      <w:lvlText w:val="%8."/>
      <w:lvlJc w:val="left"/>
      <w:pPr>
        <w:ind w:left="6660" w:hanging="360"/>
      </w:pPr>
    </w:lvl>
    <w:lvl w:ilvl="8" w:tplc="F612BC60" w:tentative="1">
      <w:start w:val="1"/>
      <w:numFmt w:val="lowerRoman"/>
      <w:lvlText w:val="%9."/>
      <w:lvlJc w:val="right"/>
      <w:pPr>
        <w:ind w:left="7380" w:hanging="180"/>
      </w:pPr>
    </w:lvl>
  </w:abstractNum>
  <w:abstractNum w:abstractNumId="1" w15:restartNumberingAfterBreak="0">
    <w:nsid w:val="09FC3534"/>
    <w:multiLevelType w:val="hybridMultilevel"/>
    <w:tmpl w:val="10448168"/>
    <w:lvl w:ilvl="0" w:tplc="A394F712">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 w15:restartNumberingAfterBreak="0">
    <w:nsid w:val="0BFA2378"/>
    <w:multiLevelType w:val="hybridMultilevel"/>
    <w:tmpl w:val="2AB4B264"/>
    <w:lvl w:ilvl="0" w:tplc="58041378">
      <w:start w:val="1"/>
      <w:numFmt w:val="lowerLetter"/>
      <w:lvlText w:val="%1."/>
      <w:lvlJc w:val="left"/>
      <w:pPr>
        <w:ind w:left="1905" w:firstLine="0"/>
      </w:pPr>
      <w:rPr>
        <w:rFonts w:ascii="Times New Roman" w:eastAsia="Arial" w:hAnsi="Times New Roman" w:cs="Times New Roman" w:hint="default"/>
        <w:b w:val="0"/>
        <w:i w:val="0"/>
        <w:strike w:val="0"/>
        <w:dstrike w:val="0"/>
        <w:color w:val="000000"/>
        <w:sz w:val="22"/>
        <w:szCs w:val="22"/>
        <w:u w:val="none" w:color="000000"/>
        <w:vertAlign w:val="baseline"/>
      </w:rPr>
    </w:lvl>
    <w:lvl w:ilvl="1" w:tplc="E438D4EE">
      <w:start w:val="1"/>
      <w:numFmt w:val="lowerLetter"/>
      <w:lvlText w:val="%2."/>
      <w:lvlJc w:val="left"/>
      <w:pPr>
        <w:ind w:left="1440" w:hanging="360"/>
      </w:pPr>
    </w:lvl>
    <w:lvl w:ilvl="2" w:tplc="5586591A">
      <w:start w:val="1"/>
      <w:numFmt w:val="lowerRoman"/>
      <w:lvlText w:val="%3."/>
      <w:lvlJc w:val="right"/>
      <w:pPr>
        <w:ind w:left="2160" w:hanging="180"/>
      </w:pPr>
    </w:lvl>
    <w:lvl w:ilvl="3" w:tplc="914EE04E" w:tentative="1">
      <w:start w:val="1"/>
      <w:numFmt w:val="decimal"/>
      <w:lvlText w:val="%4."/>
      <w:lvlJc w:val="left"/>
      <w:pPr>
        <w:ind w:left="2880" w:hanging="360"/>
      </w:pPr>
    </w:lvl>
    <w:lvl w:ilvl="4" w:tplc="BC36FB2E" w:tentative="1">
      <w:start w:val="1"/>
      <w:numFmt w:val="lowerLetter"/>
      <w:lvlText w:val="%5."/>
      <w:lvlJc w:val="left"/>
      <w:pPr>
        <w:ind w:left="3600" w:hanging="360"/>
      </w:pPr>
    </w:lvl>
    <w:lvl w:ilvl="5" w:tplc="C00C1B90" w:tentative="1">
      <w:start w:val="1"/>
      <w:numFmt w:val="lowerRoman"/>
      <w:lvlText w:val="%6."/>
      <w:lvlJc w:val="right"/>
      <w:pPr>
        <w:ind w:left="4320" w:hanging="180"/>
      </w:pPr>
    </w:lvl>
    <w:lvl w:ilvl="6" w:tplc="E7BA6A1E" w:tentative="1">
      <w:start w:val="1"/>
      <w:numFmt w:val="decimal"/>
      <w:lvlText w:val="%7."/>
      <w:lvlJc w:val="left"/>
      <w:pPr>
        <w:ind w:left="5040" w:hanging="360"/>
      </w:pPr>
    </w:lvl>
    <w:lvl w:ilvl="7" w:tplc="82D839D4" w:tentative="1">
      <w:start w:val="1"/>
      <w:numFmt w:val="lowerLetter"/>
      <w:lvlText w:val="%8."/>
      <w:lvlJc w:val="left"/>
      <w:pPr>
        <w:ind w:left="5760" w:hanging="360"/>
      </w:pPr>
    </w:lvl>
    <w:lvl w:ilvl="8" w:tplc="FBDEFDAC" w:tentative="1">
      <w:start w:val="1"/>
      <w:numFmt w:val="lowerRoman"/>
      <w:lvlText w:val="%9."/>
      <w:lvlJc w:val="right"/>
      <w:pPr>
        <w:ind w:left="6480" w:hanging="180"/>
      </w:pPr>
    </w:lvl>
  </w:abstractNum>
  <w:abstractNum w:abstractNumId="3" w15:restartNumberingAfterBreak="0">
    <w:nsid w:val="15E65AE7"/>
    <w:multiLevelType w:val="multilevel"/>
    <w:tmpl w:val="2D404D8A"/>
    <w:lvl w:ilvl="0">
      <w:start w:val="1"/>
      <w:numFmt w:val="decimal"/>
      <w:lvlText w:val="%1."/>
      <w:lvlJc w:val="left"/>
      <w:pPr>
        <w:ind w:left="1184" w:hanging="1184"/>
      </w:pPr>
      <w:rPr>
        <w:rFonts w:ascii="Arial" w:eastAsia="Arial" w:hAnsi="Arial" w:cs="Arial"/>
        <w:b/>
        <w:i w:val="0"/>
        <w:strike w:val="0"/>
        <w:color w:val="000000"/>
        <w:sz w:val="24"/>
        <w:szCs w:val="24"/>
        <w:u w:val="none"/>
        <w:shd w:val="clear" w:color="auto" w:fill="auto"/>
        <w:vertAlign w:val="baseline"/>
      </w:rPr>
    </w:lvl>
    <w:lvl w:ilvl="1">
      <w:start w:val="1"/>
      <w:numFmt w:val="lowerLetter"/>
      <w:lvlText w:val="%2."/>
      <w:lvlJc w:val="left"/>
      <w:pPr>
        <w:ind w:left="1905" w:hanging="1905"/>
      </w:pPr>
      <w:rPr>
        <w:rFonts w:ascii="Arial" w:eastAsia="Arial" w:hAnsi="Arial" w:cs="Arial"/>
        <w:b w:val="0"/>
        <w:i w:val="0"/>
        <w:strike w:val="0"/>
        <w:color w:val="000000"/>
        <w:sz w:val="24"/>
        <w:szCs w:val="24"/>
        <w:u w:val="none"/>
        <w:shd w:val="clear" w:color="auto" w:fill="auto"/>
        <w:vertAlign w:val="baseline"/>
      </w:rPr>
    </w:lvl>
    <w:lvl w:ilvl="2">
      <w:start w:val="1"/>
      <w:numFmt w:val="lowerRoman"/>
      <w:lvlText w:val="%3"/>
      <w:lvlJc w:val="left"/>
      <w:pPr>
        <w:ind w:left="2640" w:hanging="2640"/>
      </w:pPr>
      <w:rPr>
        <w:rFonts w:ascii="Arial" w:eastAsia="Arial" w:hAnsi="Arial" w:cs="Arial"/>
        <w:b w:val="0"/>
        <w:i w:val="0"/>
        <w:strike w:val="0"/>
        <w:color w:val="000000"/>
        <w:sz w:val="24"/>
        <w:szCs w:val="24"/>
        <w:u w:val="none"/>
        <w:shd w:val="clear" w:color="auto" w:fill="auto"/>
        <w:vertAlign w:val="baseline"/>
      </w:rPr>
    </w:lvl>
    <w:lvl w:ilvl="3">
      <w:start w:val="1"/>
      <w:numFmt w:val="decimal"/>
      <w:lvlText w:val="%4"/>
      <w:lvlJc w:val="left"/>
      <w:pPr>
        <w:ind w:left="3360" w:hanging="3360"/>
      </w:pPr>
      <w:rPr>
        <w:rFonts w:ascii="Arial" w:eastAsia="Arial" w:hAnsi="Arial" w:cs="Arial"/>
        <w:b w:val="0"/>
        <w:i w:val="0"/>
        <w:strike w:val="0"/>
        <w:color w:val="000000"/>
        <w:sz w:val="24"/>
        <w:szCs w:val="24"/>
        <w:u w:val="none"/>
        <w:shd w:val="clear" w:color="auto" w:fill="auto"/>
        <w:vertAlign w:val="baseline"/>
      </w:rPr>
    </w:lvl>
    <w:lvl w:ilvl="4">
      <w:start w:val="1"/>
      <w:numFmt w:val="lowerLetter"/>
      <w:lvlText w:val="%5"/>
      <w:lvlJc w:val="left"/>
      <w:pPr>
        <w:ind w:left="4080" w:hanging="4080"/>
      </w:pPr>
      <w:rPr>
        <w:rFonts w:ascii="Arial" w:eastAsia="Arial" w:hAnsi="Arial" w:cs="Arial"/>
        <w:b w:val="0"/>
        <w:i w:val="0"/>
        <w:strike w:val="0"/>
        <w:color w:val="000000"/>
        <w:sz w:val="24"/>
        <w:szCs w:val="24"/>
        <w:u w:val="none"/>
        <w:shd w:val="clear" w:color="auto" w:fill="auto"/>
        <w:vertAlign w:val="baseline"/>
      </w:rPr>
    </w:lvl>
    <w:lvl w:ilvl="5">
      <w:start w:val="1"/>
      <w:numFmt w:val="lowerRoman"/>
      <w:lvlText w:val="%6"/>
      <w:lvlJc w:val="left"/>
      <w:pPr>
        <w:ind w:left="4800" w:hanging="4800"/>
      </w:pPr>
      <w:rPr>
        <w:rFonts w:ascii="Arial" w:eastAsia="Arial" w:hAnsi="Arial" w:cs="Arial"/>
        <w:b w:val="0"/>
        <w:i w:val="0"/>
        <w:strike w:val="0"/>
        <w:color w:val="000000"/>
        <w:sz w:val="24"/>
        <w:szCs w:val="24"/>
        <w:u w:val="none"/>
        <w:shd w:val="clear" w:color="auto" w:fill="auto"/>
        <w:vertAlign w:val="baseline"/>
      </w:rPr>
    </w:lvl>
    <w:lvl w:ilvl="6">
      <w:start w:val="1"/>
      <w:numFmt w:val="decimal"/>
      <w:lvlText w:val="%7"/>
      <w:lvlJc w:val="left"/>
      <w:pPr>
        <w:ind w:left="5520" w:hanging="5520"/>
      </w:pPr>
      <w:rPr>
        <w:rFonts w:ascii="Arial" w:eastAsia="Arial" w:hAnsi="Arial" w:cs="Arial"/>
        <w:b w:val="0"/>
        <w:i w:val="0"/>
        <w:strike w:val="0"/>
        <w:color w:val="000000"/>
        <w:sz w:val="24"/>
        <w:szCs w:val="24"/>
        <w:u w:val="none"/>
        <w:shd w:val="clear" w:color="auto" w:fill="auto"/>
        <w:vertAlign w:val="baseline"/>
      </w:rPr>
    </w:lvl>
    <w:lvl w:ilvl="7">
      <w:start w:val="1"/>
      <w:numFmt w:val="lowerLetter"/>
      <w:lvlText w:val="%8"/>
      <w:lvlJc w:val="left"/>
      <w:pPr>
        <w:ind w:left="6240" w:hanging="6240"/>
      </w:pPr>
      <w:rPr>
        <w:rFonts w:ascii="Arial" w:eastAsia="Arial" w:hAnsi="Arial" w:cs="Arial"/>
        <w:b w:val="0"/>
        <w:i w:val="0"/>
        <w:strike w:val="0"/>
        <w:color w:val="000000"/>
        <w:sz w:val="24"/>
        <w:szCs w:val="24"/>
        <w:u w:val="none"/>
        <w:shd w:val="clear" w:color="auto" w:fill="auto"/>
        <w:vertAlign w:val="baseline"/>
      </w:rPr>
    </w:lvl>
    <w:lvl w:ilvl="8">
      <w:start w:val="1"/>
      <w:numFmt w:val="lowerRoman"/>
      <w:lvlText w:val="%9"/>
      <w:lvlJc w:val="left"/>
      <w:pPr>
        <w:ind w:left="6960" w:hanging="6960"/>
      </w:pPr>
      <w:rPr>
        <w:rFonts w:ascii="Arial" w:eastAsia="Arial" w:hAnsi="Arial" w:cs="Arial"/>
        <w:b w:val="0"/>
        <w:i w:val="0"/>
        <w:strike w:val="0"/>
        <w:color w:val="000000"/>
        <w:sz w:val="24"/>
        <w:szCs w:val="24"/>
        <w:u w:val="none"/>
        <w:shd w:val="clear" w:color="auto" w:fill="auto"/>
        <w:vertAlign w:val="baseline"/>
      </w:rPr>
    </w:lvl>
  </w:abstractNum>
  <w:abstractNum w:abstractNumId="4" w15:restartNumberingAfterBreak="0">
    <w:nsid w:val="17721B7A"/>
    <w:multiLevelType w:val="hybridMultilevel"/>
    <w:tmpl w:val="91B67F3E"/>
    <w:lvl w:ilvl="0" w:tplc="D3A8517E">
      <w:start w:val="1"/>
      <w:numFmt w:val="decimal"/>
      <w:lvlText w:val="1.%1"/>
      <w:lvlJc w:val="left"/>
      <w:pPr>
        <w:ind w:left="1440" w:hanging="360"/>
      </w:pPr>
      <w:rPr>
        <w:rFonts w:ascii="Times New Roman" w:hAnsi="Times New Roman" w:cs="Times New Roman" w:hint="default"/>
        <w:b/>
        <w:bCs/>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BF117A3"/>
    <w:multiLevelType w:val="hybridMultilevel"/>
    <w:tmpl w:val="40E4E9D8"/>
    <w:lvl w:ilvl="0" w:tplc="62D4D85C">
      <w:start w:val="13"/>
      <w:numFmt w:val="decimal"/>
      <w:lvlText w:val="%1."/>
      <w:lvlJc w:val="left"/>
      <w:pPr>
        <w:ind w:left="1184"/>
      </w:pPr>
      <w:rPr>
        <w:rFonts w:ascii="Arial" w:eastAsia="Arial" w:hAnsi="Arial" w:cs="Arial"/>
        <w:b/>
        <w:bCs/>
        <w:i w:val="0"/>
        <w:strike w:val="0"/>
        <w:dstrike w:val="0"/>
        <w:color w:val="auto"/>
        <w:sz w:val="24"/>
        <w:szCs w:val="24"/>
        <w:u w:val="none" w:color="000000"/>
        <w:bdr w:val="none" w:sz="0" w:space="0" w:color="auto"/>
        <w:shd w:val="clear" w:color="auto" w:fill="auto"/>
        <w:vertAlign w:val="baseline"/>
      </w:rPr>
    </w:lvl>
    <w:lvl w:ilvl="1" w:tplc="ED1600DC">
      <w:start w:val="1"/>
      <w:numFmt w:val="lowerLetter"/>
      <w:lvlText w:val="%2"/>
      <w:lvlJc w:val="left"/>
      <w:pPr>
        <w:ind w:left="1560"/>
      </w:pPr>
      <w:rPr>
        <w:rFonts w:ascii="Arial" w:eastAsia="Arial" w:hAnsi="Arial" w:cs="Arial"/>
        <w:b/>
        <w:bCs/>
        <w:i w:val="0"/>
        <w:strike w:val="0"/>
        <w:dstrike w:val="0"/>
        <w:color w:val="ED7D31"/>
        <w:sz w:val="24"/>
        <w:szCs w:val="24"/>
        <w:u w:val="none" w:color="000000"/>
        <w:bdr w:val="none" w:sz="0" w:space="0" w:color="auto"/>
        <w:shd w:val="clear" w:color="auto" w:fill="auto"/>
        <w:vertAlign w:val="baseline"/>
      </w:rPr>
    </w:lvl>
    <w:lvl w:ilvl="2" w:tplc="3B302368">
      <w:start w:val="1"/>
      <w:numFmt w:val="lowerRoman"/>
      <w:lvlText w:val="%3"/>
      <w:lvlJc w:val="left"/>
      <w:pPr>
        <w:ind w:left="2280"/>
      </w:pPr>
      <w:rPr>
        <w:rFonts w:ascii="Arial" w:eastAsia="Arial" w:hAnsi="Arial" w:cs="Arial"/>
        <w:b/>
        <w:bCs/>
        <w:i w:val="0"/>
        <w:strike w:val="0"/>
        <w:dstrike w:val="0"/>
        <w:color w:val="ED7D31"/>
        <w:sz w:val="24"/>
        <w:szCs w:val="24"/>
        <w:u w:val="none" w:color="000000"/>
        <w:bdr w:val="none" w:sz="0" w:space="0" w:color="auto"/>
        <w:shd w:val="clear" w:color="auto" w:fill="auto"/>
        <w:vertAlign w:val="baseline"/>
      </w:rPr>
    </w:lvl>
    <w:lvl w:ilvl="3" w:tplc="AF7E07CE">
      <w:start w:val="1"/>
      <w:numFmt w:val="decimal"/>
      <w:lvlText w:val="%4"/>
      <w:lvlJc w:val="left"/>
      <w:pPr>
        <w:ind w:left="3000"/>
      </w:pPr>
      <w:rPr>
        <w:rFonts w:ascii="Arial" w:eastAsia="Arial" w:hAnsi="Arial" w:cs="Arial"/>
        <w:b/>
        <w:bCs/>
        <w:i w:val="0"/>
        <w:strike w:val="0"/>
        <w:dstrike w:val="0"/>
        <w:color w:val="ED7D31"/>
        <w:sz w:val="24"/>
        <w:szCs w:val="24"/>
        <w:u w:val="none" w:color="000000"/>
        <w:bdr w:val="none" w:sz="0" w:space="0" w:color="auto"/>
        <w:shd w:val="clear" w:color="auto" w:fill="auto"/>
        <w:vertAlign w:val="baseline"/>
      </w:rPr>
    </w:lvl>
    <w:lvl w:ilvl="4" w:tplc="AB903BD6">
      <w:start w:val="1"/>
      <w:numFmt w:val="lowerLetter"/>
      <w:lvlText w:val="%5"/>
      <w:lvlJc w:val="left"/>
      <w:pPr>
        <w:ind w:left="3720"/>
      </w:pPr>
      <w:rPr>
        <w:rFonts w:ascii="Arial" w:eastAsia="Arial" w:hAnsi="Arial" w:cs="Arial"/>
        <w:b/>
        <w:bCs/>
        <w:i w:val="0"/>
        <w:strike w:val="0"/>
        <w:dstrike w:val="0"/>
        <w:color w:val="ED7D31"/>
        <w:sz w:val="24"/>
        <w:szCs w:val="24"/>
        <w:u w:val="none" w:color="000000"/>
        <w:bdr w:val="none" w:sz="0" w:space="0" w:color="auto"/>
        <w:shd w:val="clear" w:color="auto" w:fill="auto"/>
        <w:vertAlign w:val="baseline"/>
      </w:rPr>
    </w:lvl>
    <w:lvl w:ilvl="5" w:tplc="D1E4D476">
      <w:start w:val="1"/>
      <w:numFmt w:val="lowerRoman"/>
      <w:lvlText w:val="%6"/>
      <w:lvlJc w:val="left"/>
      <w:pPr>
        <w:ind w:left="4440"/>
      </w:pPr>
      <w:rPr>
        <w:rFonts w:ascii="Arial" w:eastAsia="Arial" w:hAnsi="Arial" w:cs="Arial"/>
        <w:b/>
        <w:bCs/>
        <w:i w:val="0"/>
        <w:strike w:val="0"/>
        <w:dstrike w:val="0"/>
        <w:color w:val="ED7D31"/>
        <w:sz w:val="24"/>
        <w:szCs w:val="24"/>
        <w:u w:val="none" w:color="000000"/>
        <w:bdr w:val="none" w:sz="0" w:space="0" w:color="auto"/>
        <w:shd w:val="clear" w:color="auto" w:fill="auto"/>
        <w:vertAlign w:val="baseline"/>
      </w:rPr>
    </w:lvl>
    <w:lvl w:ilvl="6" w:tplc="74426B58">
      <w:start w:val="1"/>
      <w:numFmt w:val="decimal"/>
      <w:lvlText w:val="%7"/>
      <w:lvlJc w:val="left"/>
      <w:pPr>
        <w:ind w:left="5160"/>
      </w:pPr>
      <w:rPr>
        <w:rFonts w:ascii="Arial" w:eastAsia="Arial" w:hAnsi="Arial" w:cs="Arial"/>
        <w:b/>
        <w:bCs/>
        <w:i w:val="0"/>
        <w:strike w:val="0"/>
        <w:dstrike w:val="0"/>
        <w:color w:val="ED7D31"/>
        <w:sz w:val="24"/>
        <w:szCs w:val="24"/>
        <w:u w:val="none" w:color="000000"/>
        <w:bdr w:val="none" w:sz="0" w:space="0" w:color="auto"/>
        <w:shd w:val="clear" w:color="auto" w:fill="auto"/>
        <w:vertAlign w:val="baseline"/>
      </w:rPr>
    </w:lvl>
    <w:lvl w:ilvl="7" w:tplc="A10CFC42">
      <w:start w:val="1"/>
      <w:numFmt w:val="lowerLetter"/>
      <w:lvlText w:val="%8"/>
      <w:lvlJc w:val="left"/>
      <w:pPr>
        <w:ind w:left="5880"/>
      </w:pPr>
      <w:rPr>
        <w:rFonts w:ascii="Arial" w:eastAsia="Arial" w:hAnsi="Arial" w:cs="Arial"/>
        <w:b/>
        <w:bCs/>
        <w:i w:val="0"/>
        <w:strike w:val="0"/>
        <w:dstrike w:val="0"/>
        <w:color w:val="ED7D31"/>
        <w:sz w:val="24"/>
        <w:szCs w:val="24"/>
        <w:u w:val="none" w:color="000000"/>
        <w:bdr w:val="none" w:sz="0" w:space="0" w:color="auto"/>
        <w:shd w:val="clear" w:color="auto" w:fill="auto"/>
        <w:vertAlign w:val="baseline"/>
      </w:rPr>
    </w:lvl>
    <w:lvl w:ilvl="8" w:tplc="2F3698A0">
      <w:start w:val="1"/>
      <w:numFmt w:val="lowerRoman"/>
      <w:lvlText w:val="%9"/>
      <w:lvlJc w:val="left"/>
      <w:pPr>
        <w:ind w:left="6600"/>
      </w:pPr>
      <w:rPr>
        <w:rFonts w:ascii="Arial" w:eastAsia="Arial" w:hAnsi="Arial" w:cs="Arial"/>
        <w:b/>
        <w:bCs/>
        <w:i w:val="0"/>
        <w:strike w:val="0"/>
        <w:dstrike w:val="0"/>
        <w:color w:val="ED7D31"/>
        <w:sz w:val="24"/>
        <w:szCs w:val="24"/>
        <w:u w:val="none" w:color="000000"/>
        <w:bdr w:val="none" w:sz="0" w:space="0" w:color="auto"/>
        <w:shd w:val="clear" w:color="auto" w:fill="auto"/>
        <w:vertAlign w:val="baseline"/>
      </w:rPr>
    </w:lvl>
  </w:abstractNum>
  <w:abstractNum w:abstractNumId="6" w15:restartNumberingAfterBreak="0">
    <w:nsid w:val="23D00C28"/>
    <w:multiLevelType w:val="hybridMultilevel"/>
    <w:tmpl w:val="B42A3342"/>
    <w:lvl w:ilvl="0" w:tplc="BDF62142">
      <w:start w:val="1"/>
      <w:numFmt w:val="upperLetter"/>
      <w:lvlText w:val="%1."/>
      <w:lvlJc w:val="left"/>
      <w:pPr>
        <w:ind w:left="450" w:hanging="360"/>
      </w:pPr>
      <w:rPr>
        <w:rFonts w:hint="default"/>
        <w:b/>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2CFD23CD"/>
    <w:multiLevelType w:val="hybridMultilevel"/>
    <w:tmpl w:val="629C7ADC"/>
    <w:lvl w:ilvl="0" w:tplc="7D66220E">
      <w:start w:val="1"/>
      <w:numFmt w:val="lowerLetter"/>
      <w:lvlText w:val="%1."/>
      <w:lvlJc w:val="left"/>
      <w:pPr>
        <w:ind w:left="720" w:hanging="360"/>
      </w:pPr>
    </w:lvl>
    <w:lvl w:ilvl="1" w:tplc="BE240428" w:tentative="1">
      <w:start w:val="1"/>
      <w:numFmt w:val="lowerLetter"/>
      <w:lvlText w:val="%2."/>
      <w:lvlJc w:val="left"/>
      <w:pPr>
        <w:ind w:left="1440" w:hanging="360"/>
      </w:pPr>
    </w:lvl>
    <w:lvl w:ilvl="2" w:tplc="C6B0FB18">
      <w:start w:val="1"/>
      <w:numFmt w:val="lowerRoman"/>
      <w:lvlText w:val="%3."/>
      <w:lvlJc w:val="right"/>
      <w:pPr>
        <w:ind w:left="2160" w:hanging="180"/>
      </w:pPr>
    </w:lvl>
    <w:lvl w:ilvl="3" w:tplc="90021D5C" w:tentative="1">
      <w:start w:val="1"/>
      <w:numFmt w:val="decimal"/>
      <w:lvlText w:val="%4."/>
      <w:lvlJc w:val="left"/>
      <w:pPr>
        <w:ind w:left="2880" w:hanging="360"/>
      </w:pPr>
    </w:lvl>
    <w:lvl w:ilvl="4" w:tplc="A44EB366" w:tentative="1">
      <w:start w:val="1"/>
      <w:numFmt w:val="lowerLetter"/>
      <w:lvlText w:val="%5."/>
      <w:lvlJc w:val="left"/>
      <w:pPr>
        <w:ind w:left="3600" w:hanging="360"/>
      </w:pPr>
    </w:lvl>
    <w:lvl w:ilvl="5" w:tplc="D804974C" w:tentative="1">
      <w:start w:val="1"/>
      <w:numFmt w:val="lowerRoman"/>
      <w:lvlText w:val="%6."/>
      <w:lvlJc w:val="right"/>
      <w:pPr>
        <w:ind w:left="4320" w:hanging="180"/>
      </w:pPr>
    </w:lvl>
    <w:lvl w:ilvl="6" w:tplc="BEBEFF0A" w:tentative="1">
      <w:start w:val="1"/>
      <w:numFmt w:val="decimal"/>
      <w:lvlText w:val="%7."/>
      <w:lvlJc w:val="left"/>
      <w:pPr>
        <w:ind w:left="5040" w:hanging="360"/>
      </w:pPr>
    </w:lvl>
    <w:lvl w:ilvl="7" w:tplc="B25E5C44" w:tentative="1">
      <w:start w:val="1"/>
      <w:numFmt w:val="lowerLetter"/>
      <w:lvlText w:val="%8."/>
      <w:lvlJc w:val="left"/>
      <w:pPr>
        <w:ind w:left="5760" w:hanging="360"/>
      </w:pPr>
    </w:lvl>
    <w:lvl w:ilvl="8" w:tplc="F72875BE" w:tentative="1">
      <w:start w:val="1"/>
      <w:numFmt w:val="lowerRoman"/>
      <w:lvlText w:val="%9."/>
      <w:lvlJc w:val="right"/>
      <w:pPr>
        <w:ind w:left="6480" w:hanging="180"/>
      </w:pPr>
    </w:lvl>
  </w:abstractNum>
  <w:abstractNum w:abstractNumId="8" w15:restartNumberingAfterBreak="0">
    <w:nsid w:val="2E610A7A"/>
    <w:multiLevelType w:val="hybridMultilevel"/>
    <w:tmpl w:val="2BB2D78C"/>
    <w:lvl w:ilvl="0" w:tplc="2C1A6F96">
      <w:start w:val="1"/>
      <w:numFmt w:val="lowerLetter"/>
      <w:lvlText w:val="%1."/>
      <w:lvlJc w:val="left"/>
      <w:pPr>
        <w:ind w:left="720" w:hanging="360"/>
      </w:pPr>
    </w:lvl>
    <w:lvl w:ilvl="1" w:tplc="6A5CB60E" w:tentative="1">
      <w:start w:val="1"/>
      <w:numFmt w:val="lowerLetter"/>
      <w:lvlText w:val="%2."/>
      <w:lvlJc w:val="left"/>
      <w:pPr>
        <w:ind w:left="1440" w:hanging="360"/>
      </w:pPr>
    </w:lvl>
    <w:lvl w:ilvl="2" w:tplc="DB8E52B2">
      <w:start w:val="1"/>
      <w:numFmt w:val="lowerRoman"/>
      <w:lvlText w:val="%3."/>
      <w:lvlJc w:val="right"/>
      <w:pPr>
        <w:ind w:left="2160" w:hanging="180"/>
      </w:pPr>
    </w:lvl>
    <w:lvl w:ilvl="3" w:tplc="CB9CC136" w:tentative="1">
      <w:start w:val="1"/>
      <w:numFmt w:val="decimal"/>
      <w:lvlText w:val="%4."/>
      <w:lvlJc w:val="left"/>
      <w:pPr>
        <w:ind w:left="2880" w:hanging="360"/>
      </w:pPr>
    </w:lvl>
    <w:lvl w:ilvl="4" w:tplc="B4DAC65E" w:tentative="1">
      <w:start w:val="1"/>
      <w:numFmt w:val="lowerLetter"/>
      <w:lvlText w:val="%5."/>
      <w:lvlJc w:val="left"/>
      <w:pPr>
        <w:ind w:left="3600" w:hanging="360"/>
      </w:pPr>
    </w:lvl>
    <w:lvl w:ilvl="5" w:tplc="AC887346" w:tentative="1">
      <w:start w:val="1"/>
      <w:numFmt w:val="lowerRoman"/>
      <w:lvlText w:val="%6."/>
      <w:lvlJc w:val="right"/>
      <w:pPr>
        <w:ind w:left="4320" w:hanging="180"/>
      </w:pPr>
    </w:lvl>
    <w:lvl w:ilvl="6" w:tplc="CED697E0" w:tentative="1">
      <w:start w:val="1"/>
      <w:numFmt w:val="decimal"/>
      <w:lvlText w:val="%7."/>
      <w:lvlJc w:val="left"/>
      <w:pPr>
        <w:ind w:left="5040" w:hanging="360"/>
      </w:pPr>
    </w:lvl>
    <w:lvl w:ilvl="7" w:tplc="E7AEC4DA" w:tentative="1">
      <w:start w:val="1"/>
      <w:numFmt w:val="lowerLetter"/>
      <w:lvlText w:val="%8."/>
      <w:lvlJc w:val="left"/>
      <w:pPr>
        <w:ind w:left="5760" w:hanging="360"/>
      </w:pPr>
    </w:lvl>
    <w:lvl w:ilvl="8" w:tplc="87F8B966" w:tentative="1">
      <w:start w:val="1"/>
      <w:numFmt w:val="lowerRoman"/>
      <w:lvlText w:val="%9."/>
      <w:lvlJc w:val="right"/>
      <w:pPr>
        <w:ind w:left="6480" w:hanging="180"/>
      </w:pPr>
    </w:lvl>
  </w:abstractNum>
  <w:abstractNum w:abstractNumId="9" w15:restartNumberingAfterBreak="0">
    <w:nsid w:val="2EF36F95"/>
    <w:multiLevelType w:val="hybridMultilevel"/>
    <w:tmpl w:val="947267BE"/>
    <w:lvl w:ilvl="0" w:tplc="04090019">
      <w:start w:val="1"/>
      <w:numFmt w:val="lowerLetter"/>
      <w:lvlText w:val="%1."/>
      <w:lvlJc w:val="left"/>
      <w:pPr>
        <w:ind w:left="1987" w:hanging="360"/>
      </w:pPr>
    </w:lvl>
    <w:lvl w:ilvl="1" w:tplc="04090019" w:tentative="1">
      <w:start w:val="1"/>
      <w:numFmt w:val="lowerLetter"/>
      <w:lvlText w:val="%2."/>
      <w:lvlJc w:val="left"/>
      <w:pPr>
        <w:ind w:left="2707" w:hanging="360"/>
      </w:pPr>
    </w:lvl>
    <w:lvl w:ilvl="2" w:tplc="0409001B" w:tentative="1">
      <w:start w:val="1"/>
      <w:numFmt w:val="lowerRoman"/>
      <w:lvlText w:val="%3."/>
      <w:lvlJc w:val="right"/>
      <w:pPr>
        <w:ind w:left="3427" w:hanging="180"/>
      </w:p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abstractNum w:abstractNumId="10" w15:restartNumberingAfterBreak="0">
    <w:nsid w:val="332146FA"/>
    <w:multiLevelType w:val="hybridMultilevel"/>
    <w:tmpl w:val="DB8E6CDA"/>
    <w:lvl w:ilvl="0" w:tplc="73D060F4">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1" w15:restartNumberingAfterBreak="0">
    <w:nsid w:val="33476931"/>
    <w:multiLevelType w:val="hybridMultilevel"/>
    <w:tmpl w:val="70CE166C"/>
    <w:lvl w:ilvl="0" w:tplc="78D292FA">
      <w:start w:val="1"/>
      <w:numFmt w:val="decimal"/>
      <w:lvlText w:val="4.%1"/>
      <w:lvlJc w:val="left"/>
      <w:pPr>
        <w:ind w:left="882" w:hanging="360"/>
      </w:pPr>
      <w:rPr>
        <w:rFonts w:hint="default"/>
        <w:b/>
        <w:bCs/>
      </w:r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12" w15:restartNumberingAfterBreak="0">
    <w:nsid w:val="35FC45D4"/>
    <w:multiLevelType w:val="hybridMultilevel"/>
    <w:tmpl w:val="35F0AA9E"/>
    <w:lvl w:ilvl="0" w:tplc="3E220D2E">
      <w:start w:val="1"/>
      <w:numFmt w:val="bullet"/>
      <w:lvlText w:val=""/>
      <w:lvlJc w:val="left"/>
      <w:pPr>
        <w:ind w:left="720" w:hanging="360"/>
      </w:pPr>
      <w:rPr>
        <w:rFonts w:ascii="Symbol" w:hAnsi="Symbol" w:hint="default"/>
      </w:rPr>
    </w:lvl>
    <w:lvl w:ilvl="1" w:tplc="DB503E38">
      <w:start w:val="1"/>
      <w:numFmt w:val="bullet"/>
      <w:lvlText w:val="o"/>
      <w:lvlJc w:val="left"/>
      <w:pPr>
        <w:ind w:left="1440" w:hanging="360"/>
      </w:pPr>
      <w:rPr>
        <w:rFonts w:ascii="Courier New" w:hAnsi="Courier New" w:cs="Courier New" w:hint="default"/>
      </w:rPr>
    </w:lvl>
    <w:lvl w:ilvl="2" w:tplc="4FC0EF98" w:tentative="1">
      <w:start w:val="1"/>
      <w:numFmt w:val="bullet"/>
      <w:lvlText w:val=""/>
      <w:lvlJc w:val="left"/>
      <w:pPr>
        <w:ind w:left="2160" w:hanging="360"/>
      </w:pPr>
      <w:rPr>
        <w:rFonts w:ascii="Wingdings" w:hAnsi="Wingdings" w:hint="default"/>
      </w:rPr>
    </w:lvl>
    <w:lvl w:ilvl="3" w:tplc="56F088EE" w:tentative="1">
      <w:start w:val="1"/>
      <w:numFmt w:val="bullet"/>
      <w:lvlText w:val=""/>
      <w:lvlJc w:val="left"/>
      <w:pPr>
        <w:ind w:left="2880" w:hanging="360"/>
      </w:pPr>
      <w:rPr>
        <w:rFonts w:ascii="Symbol" w:hAnsi="Symbol" w:hint="default"/>
      </w:rPr>
    </w:lvl>
    <w:lvl w:ilvl="4" w:tplc="745EB936" w:tentative="1">
      <w:start w:val="1"/>
      <w:numFmt w:val="bullet"/>
      <w:lvlText w:val="o"/>
      <w:lvlJc w:val="left"/>
      <w:pPr>
        <w:ind w:left="3600" w:hanging="360"/>
      </w:pPr>
      <w:rPr>
        <w:rFonts w:ascii="Courier New" w:hAnsi="Courier New" w:cs="Courier New" w:hint="default"/>
      </w:rPr>
    </w:lvl>
    <w:lvl w:ilvl="5" w:tplc="046E2FA0" w:tentative="1">
      <w:start w:val="1"/>
      <w:numFmt w:val="bullet"/>
      <w:lvlText w:val=""/>
      <w:lvlJc w:val="left"/>
      <w:pPr>
        <w:ind w:left="4320" w:hanging="360"/>
      </w:pPr>
      <w:rPr>
        <w:rFonts w:ascii="Wingdings" w:hAnsi="Wingdings" w:hint="default"/>
      </w:rPr>
    </w:lvl>
    <w:lvl w:ilvl="6" w:tplc="8252F932" w:tentative="1">
      <w:start w:val="1"/>
      <w:numFmt w:val="bullet"/>
      <w:lvlText w:val=""/>
      <w:lvlJc w:val="left"/>
      <w:pPr>
        <w:ind w:left="5040" w:hanging="360"/>
      </w:pPr>
      <w:rPr>
        <w:rFonts w:ascii="Symbol" w:hAnsi="Symbol" w:hint="default"/>
      </w:rPr>
    </w:lvl>
    <w:lvl w:ilvl="7" w:tplc="772AF58A" w:tentative="1">
      <w:start w:val="1"/>
      <w:numFmt w:val="bullet"/>
      <w:lvlText w:val="o"/>
      <w:lvlJc w:val="left"/>
      <w:pPr>
        <w:ind w:left="5760" w:hanging="360"/>
      </w:pPr>
      <w:rPr>
        <w:rFonts w:ascii="Courier New" w:hAnsi="Courier New" w:cs="Courier New" w:hint="default"/>
      </w:rPr>
    </w:lvl>
    <w:lvl w:ilvl="8" w:tplc="3F920EEE" w:tentative="1">
      <w:start w:val="1"/>
      <w:numFmt w:val="bullet"/>
      <w:lvlText w:val=""/>
      <w:lvlJc w:val="left"/>
      <w:pPr>
        <w:ind w:left="6480" w:hanging="360"/>
      </w:pPr>
      <w:rPr>
        <w:rFonts w:ascii="Wingdings" w:hAnsi="Wingdings" w:hint="default"/>
      </w:rPr>
    </w:lvl>
  </w:abstractNum>
  <w:abstractNum w:abstractNumId="13" w15:restartNumberingAfterBreak="0">
    <w:nsid w:val="37340147"/>
    <w:multiLevelType w:val="hybridMultilevel"/>
    <w:tmpl w:val="3D3A58F8"/>
    <w:lvl w:ilvl="0" w:tplc="86E0B378">
      <w:start w:val="1"/>
      <w:numFmt w:val="decimal"/>
      <w:lvlText w:val="%1."/>
      <w:lvlJc w:val="left"/>
      <w:pPr>
        <w:ind w:left="28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B3FEC588">
      <w:start w:val="1"/>
      <w:numFmt w:val="lowerLetter"/>
      <w:lvlText w:val="%2"/>
      <w:lvlJc w:val="left"/>
      <w:pPr>
        <w:ind w:left="12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92203FD0">
      <w:start w:val="1"/>
      <w:numFmt w:val="lowerRoman"/>
      <w:lvlText w:val="%3"/>
      <w:lvlJc w:val="left"/>
      <w:pPr>
        <w:ind w:left="19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71928EEA">
      <w:start w:val="1"/>
      <w:numFmt w:val="decimal"/>
      <w:lvlText w:val="%4"/>
      <w:lvlJc w:val="left"/>
      <w:pPr>
        <w:ind w:left="26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1B9EEE3C">
      <w:start w:val="1"/>
      <w:numFmt w:val="lowerLetter"/>
      <w:lvlText w:val="%5"/>
      <w:lvlJc w:val="left"/>
      <w:pPr>
        <w:ind w:left="33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F3326EA0">
      <w:start w:val="1"/>
      <w:numFmt w:val="lowerRoman"/>
      <w:lvlText w:val="%6"/>
      <w:lvlJc w:val="left"/>
      <w:pPr>
        <w:ind w:left="40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67D6067E">
      <w:start w:val="1"/>
      <w:numFmt w:val="decimal"/>
      <w:lvlText w:val="%7"/>
      <w:lvlJc w:val="left"/>
      <w:pPr>
        <w:ind w:left="48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5E9C059E">
      <w:start w:val="1"/>
      <w:numFmt w:val="lowerLetter"/>
      <w:lvlText w:val="%8"/>
      <w:lvlJc w:val="left"/>
      <w:pPr>
        <w:ind w:left="5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EBF6CAAA">
      <w:start w:val="1"/>
      <w:numFmt w:val="lowerRoman"/>
      <w:lvlText w:val="%9"/>
      <w:lvlJc w:val="left"/>
      <w:pPr>
        <w:ind w:left="62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4" w15:restartNumberingAfterBreak="0">
    <w:nsid w:val="3A82514A"/>
    <w:multiLevelType w:val="hybridMultilevel"/>
    <w:tmpl w:val="9A60C8E2"/>
    <w:lvl w:ilvl="0" w:tplc="A210E1E8">
      <w:start w:val="1"/>
      <w:numFmt w:val="lowerLetter"/>
      <w:lvlText w:val="%1."/>
      <w:lvlJc w:val="left"/>
      <w:pPr>
        <w:ind w:left="19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5FA6FC0" w:tentative="1">
      <w:start w:val="1"/>
      <w:numFmt w:val="lowerLetter"/>
      <w:lvlText w:val="%2."/>
      <w:lvlJc w:val="left"/>
      <w:pPr>
        <w:ind w:left="1440" w:hanging="360"/>
      </w:pPr>
    </w:lvl>
    <w:lvl w:ilvl="2" w:tplc="A1E8AABE" w:tentative="1">
      <w:start w:val="1"/>
      <w:numFmt w:val="lowerRoman"/>
      <w:lvlText w:val="%3."/>
      <w:lvlJc w:val="right"/>
      <w:pPr>
        <w:ind w:left="2160" w:hanging="180"/>
      </w:pPr>
    </w:lvl>
    <w:lvl w:ilvl="3" w:tplc="BFDA893C" w:tentative="1">
      <w:start w:val="1"/>
      <w:numFmt w:val="decimal"/>
      <w:lvlText w:val="%4."/>
      <w:lvlJc w:val="left"/>
      <w:pPr>
        <w:ind w:left="2880" w:hanging="360"/>
      </w:pPr>
    </w:lvl>
    <w:lvl w:ilvl="4" w:tplc="25908268" w:tentative="1">
      <w:start w:val="1"/>
      <w:numFmt w:val="lowerLetter"/>
      <w:lvlText w:val="%5."/>
      <w:lvlJc w:val="left"/>
      <w:pPr>
        <w:ind w:left="3600" w:hanging="360"/>
      </w:pPr>
    </w:lvl>
    <w:lvl w:ilvl="5" w:tplc="35E03B66" w:tentative="1">
      <w:start w:val="1"/>
      <w:numFmt w:val="lowerRoman"/>
      <w:lvlText w:val="%6."/>
      <w:lvlJc w:val="right"/>
      <w:pPr>
        <w:ind w:left="4320" w:hanging="180"/>
      </w:pPr>
    </w:lvl>
    <w:lvl w:ilvl="6" w:tplc="18969838" w:tentative="1">
      <w:start w:val="1"/>
      <w:numFmt w:val="decimal"/>
      <w:lvlText w:val="%7."/>
      <w:lvlJc w:val="left"/>
      <w:pPr>
        <w:ind w:left="5040" w:hanging="360"/>
      </w:pPr>
    </w:lvl>
    <w:lvl w:ilvl="7" w:tplc="3518345A" w:tentative="1">
      <w:start w:val="1"/>
      <w:numFmt w:val="lowerLetter"/>
      <w:lvlText w:val="%8."/>
      <w:lvlJc w:val="left"/>
      <w:pPr>
        <w:ind w:left="5760" w:hanging="360"/>
      </w:pPr>
    </w:lvl>
    <w:lvl w:ilvl="8" w:tplc="E548AB78" w:tentative="1">
      <w:start w:val="1"/>
      <w:numFmt w:val="lowerRoman"/>
      <w:lvlText w:val="%9."/>
      <w:lvlJc w:val="right"/>
      <w:pPr>
        <w:ind w:left="6480" w:hanging="180"/>
      </w:pPr>
    </w:lvl>
  </w:abstractNum>
  <w:abstractNum w:abstractNumId="15" w15:restartNumberingAfterBreak="0">
    <w:nsid w:val="3E1B4CA4"/>
    <w:multiLevelType w:val="hybridMultilevel"/>
    <w:tmpl w:val="44388C6C"/>
    <w:lvl w:ilvl="0" w:tplc="18FE217E">
      <w:start w:val="1"/>
      <w:numFmt w:val="decimal"/>
      <w:lvlText w:val="10.%1"/>
      <w:lvlJc w:val="left"/>
      <w:pPr>
        <w:ind w:left="710" w:hanging="360"/>
      </w:pPr>
      <w:rPr>
        <w:rFonts w:ascii="Times New Roman" w:eastAsia="Times New Roman" w:hAnsi="Times New Roman" w:cs="Times New Roman" w:hint="default"/>
        <w:b/>
        <w:bCs/>
        <w:w w:val="102"/>
        <w:sz w:val="22"/>
        <w:szCs w:val="22"/>
      </w:rPr>
    </w:lvl>
    <w:lvl w:ilvl="1" w:tplc="04090019" w:tentative="1">
      <w:start w:val="1"/>
      <w:numFmt w:val="lowerLetter"/>
      <w:lvlText w:val="%2."/>
      <w:lvlJc w:val="left"/>
      <w:pPr>
        <w:ind w:left="1430" w:hanging="360"/>
      </w:pPr>
    </w:lvl>
    <w:lvl w:ilvl="2" w:tplc="0409001B" w:tentative="1">
      <w:start w:val="1"/>
      <w:numFmt w:val="lowerRoman"/>
      <w:lvlText w:val="%3."/>
      <w:lvlJc w:val="right"/>
      <w:pPr>
        <w:ind w:left="2150" w:hanging="180"/>
      </w:pPr>
    </w:lvl>
    <w:lvl w:ilvl="3" w:tplc="0409000F" w:tentative="1">
      <w:start w:val="1"/>
      <w:numFmt w:val="decimal"/>
      <w:lvlText w:val="%4."/>
      <w:lvlJc w:val="left"/>
      <w:pPr>
        <w:ind w:left="2870" w:hanging="360"/>
      </w:pPr>
    </w:lvl>
    <w:lvl w:ilvl="4" w:tplc="04090019" w:tentative="1">
      <w:start w:val="1"/>
      <w:numFmt w:val="lowerLetter"/>
      <w:lvlText w:val="%5."/>
      <w:lvlJc w:val="left"/>
      <w:pPr>
        <w:ind w:left="3590" w:hanging="360"/>
      </w:pPr>
    </w:lvl>
    <w:lvl w:ilvl="5" w:tplc="0409001B" w:tentative="1">
      <w:start w:val="1"/>
      <w:numFmt w:val="lowerRoman"/>
      <w:lvlText w:val="%6."/>
      <w:lvlJc w:val="right"/>
      <w:pPr>
        <w:ind w:left="4310" w:hanging="180"/>
      </w:pPr>
    </w:lvl>
    <w:lvl w:ilvl="6" w:tplc="0409000F" w:tentative="1">
      <w:start w:val="1"/>
      <w:numFmt w:val="decimal"/>
      <w:lvlText w:val="%7."/>
      <w:lvlJc w:val="left"/>
      <w:pPr>
        <w:ind w:left="5030" w:hanging="360"/>
      </w:pPr>
    </w:lvl>
    <w:lvl w:ilvl="7" w:tplc="04090019" w:tentative="1">
      <w:start w:val="1"/>
      <w:numFmt w:val="lowerLetter"/>
      <w:lvlText w:val="%8."/>
      <w:lvlJc w:val="left"/>
      <w:pPr>
        <w:ind w:left="5750" w:hanging="360"/>
      </w:pPr>
    </w:lvl>
    <w:lvl w:ilvl="8" w:tplc="0409001B" w:tentative="1">
      <w:start w:val="1"/>
      <w:numFmt w:val="lowerRoman"/>
      <w:lvlText w:val="%9."/>
      <w:lvlJc w:val="right"/>
      <w:pPr>
        <w:ind w:left="6470" w:hanging="180"/>
      </w:pPr>
    </w:lvl>
  </w:abstractNum>
  <w:abstractNum w:abstractNumId="16" w15:restartNumberingAfterBreak="0">
    <w:nsid w:val="3E8375DA"/>
    <w:multiLevelType w:val="hybridMultilevel"/>
    <w:tmpl w:val="DA188630"/>
    <w:lvl w:ilvl="0" w:tplc="FF7CECDA">
      <w:start w:val="1"/>
      <w:numFmt w:val="decimal"/>
      <w:lvlText w:val="2.%1"/>
      <w:lvlJc w:val="left"/>
      <w:pPr>
        <w:ind w:left="1440" w:hanging="360"/>
      </w:pPr>
      <w:rPr>
        <w:rFonts w:ascii="Times New Roman" w:hAnsi="Times New Roman" w:cs="Times New Roman" w:hint="default"/>
        <w:b/>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FAC7700"/>
    <w:multiLevelType w:val="hybridMultilevel"/>
    <w:tmpl w:val="2DC8B2E0"/>
    <w:lvl w:ilvl="0" w:tplc="43D0F0C6">
      <w:start w:val="1"/>
      <w:numFmt w:val="lowerLetter"/>
      <w:lvlText w:val="%1."/>
      <w:lvlJc w:val="left"/>
      <w:pPr>
        <w:ind w:left="19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E04A7E4" w:tentative="1">
      <w:start w:val="1"/>
      <w:numFmt w:val="lowerLetter"/>
      <w:lvlText w:val="%2."/>
      <w:lvlJc w:val="left"/>
      <w:pPr>
        <w:ind w:left="1440" w:hanging="360"/>
      </w:pPr>
    </w:lvl>
    <w:lvl w:ilvl="2" w:tplc="51826002" w:tentative="1">
      <w:start w:val="1"/>
      <w:numFmt w:val="lowerRoman"/>
      <w:lvlText w:val="%3."/>
      <w:lvlJc w:val="right"/>
      <w:pPr>
        <w:ind w:left="2160" w:hanging="180"/>
      </w:pPr>
    </w:lvl>
    <w:lvl w:ilvl="3" w:tplc="9FE48764" w:tentative="1">
      <w:start w:val="1"/>
      <w:numFmt w:val="decimal"/>
      <w:lvlText w:val="%4."/>
      <w:lvlJc w:val="left"/>
      <w:pPr>
        <w:ind w:left="2880" w:hanging="360"/>
      </w:pPr>
    </w:lvl>
    <w:lvl w:ilvl="4" w:tplc="936C2EB0" w:tentative="1">
      <w:start w:val="1"/>
      <w:numFmt w:val="lowerLetter"/>
      <w:lvlText w:val="%5."/>
      <w:lvlJc w:val="left"/>
      <w:pPr>
        <w:ind w:left="3600" w:hanging="360"/>
      </w:pPr>
    </w:lvl>
    <w:lvl w:ilvl="5" w:tplc="5ED451D6" w:tentative="1">
      <w:start w:val="1"/>
      <w:numFmt w:val="lowerRoman"/>
      <w:lvlText w:val="%6."/>
      <w:lvlJc w:val="right"/>
      <w:pPr>
        <w:ind w:left="4320" w:hanging="180"/>
      </w:pPr>
    </w:lvl>
    <w:lvl w:ilvl="6" w:tplc="0B028ADC" w:tentative="1">
      <w:start w:val="1"/>
      <w:numFmt w:val="decimal"/>
      <w:lvlText w:val="%7."/>
      <w:lvlJc w:val="left"/>
      <w:pPr>
        <w:ind w:left="5040" w:hanging="360"/>
      </w:pPr>
    </w:lvl>
    <w:lvl w:ilvl="7" w:tplc="8C08B906" w:tentative="1">
      <w:start w:val="1"/>
      <w:numFmt w:val="lowerLetter"/>
      <w:lvlText w:val="%8."/>
      <w:lvlJc w:val="left"/>
      <w:pPr>
        <w:ind w:left="5760" w:hanging="360"/>
      </w:pPr>
    </w:lvl>
    <w:lvl w:ilvl="8" w:tplc="8B6C5948" w:tentative="1">
      <w:start w:val="1"/>
      <w:numFmt w:val="lowerRoman"/>
      <w:lvlText w:val="%9."/>
      <w:lvlJc w:val="right"/>
      <w:pPr>
        <w:ind w:left="6480" w:hanging="180"/>
      </w:pPr>
    </w:lvl>
  </w:abstractNum>
  <w:abstractNum w:abstractNumId="18" w15:restartNumberingAfterBreak="0">
    <w:nsid w:val="4B8C7D9F"/>
    <w:multiLevelType w:val="hybridMultilevel"/>
    <w:tmpl w:val="2B8E5FF2"/>
    <w:lvl w:ilvl="0" w:tplc="FF7CECDA">
      <w:start w:val="1"/>
      <w:numFmt w:val="decimal"/>
      <w:lvlText w:val="2.%1"/>
      <w:lvlJc w:val="left"/>
      <w:pPr>
        <w:ind w:left="1440" w:hanging="360"/>
      </w:pPr>
      <w:rPr>
        <w:rFonts w:ascii="Times New Roman" w:hAnsi="Times New Roman" w:cs="Times New Roman" w:hint="default"/>
        <w:b/>
        <w:bCs w:val="0"/>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D876809"/>
    <w:multiLevelType w:val="hybridMultilevel"/>
    <w:tmpl w:val="E5AA32AA"/>
    <w:lvl w:ilvl="0" w:tplc="1338B54A">
      <w:start w:val="1"/>
      <w:numFmt w:val="lowerLetter"/>
      <w:lvlText w:val="%1."/>
      <w:lvlJc w:val="left"/>
      <w:pPr>
        <w:ind w:left="1980" w:hanging="360"/>
      </w:pPr>
      <w:rPr>
        <w:rFonts w:ascii="Times New Roman" w:eastAsia="Arial" w:hAnsi="Times New Roman" w:cs="Times New Roman" w:hint="default"/>
        <w:b w:val="0"/>
        <w:bCs w:val="0"/>
        <w:i w:val="0"/>
        <w:iCs w:val="0"/>
        <w:spacing w:val="-2"/>
        <w:w w:val="101"/>
        <w:sz w:val="22"/>
        <w:szCs w:val="22"/>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0" w15:restartNumberingAfterBreak="0">
    <w:nsid w:val="4DF44F50"/>
    <w:multiLevelType w:val="hybridMultilevel"/>
    <w:tmpl w:val="E1787DEC"/>
    <w:lvl w:ilvl="0" w:tplc="573AE48A">
      <w:start w:val="1"/>
      <w:numFmt w:val="decimal"/>
      <w:lvlText w:val="3.%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F970D2C"/>
    <w:multiLevelType w:val="hybridMultilevel"/>
    <w:tmpl w:val="16681C42"/>
    <w:lvl w:ilvl="0" w:tplc="A6B2927A">
      <w:start w:val="1"/>
      <w:numFmt w:val="lowerLetter"/>
      <w:lvlText w:val="%1."/>
      <w:lvlJc w:val="left"/>
      <w:pPr>
        <w:ind w:left="19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FC63F9A">
      <w:start w:val="1"/>
      <w:numFmt w:val="lowerLetter"/>
      <w:lvlText w:val="%2."/>
      <w:lvlJc w:val="left"/>
      <w:pPr>
        <w:ind w:left="1440" w:hanging="360"/>
      </w:pPr>
    </w:lvl>
    <w:lvl w:ilvl="2" w:tplc="47A61EDA" w:tentative="1">
      <w:start w:val="1"/>
      <w:numFmt w:val="lowerRoman"/>
      <w:lvlText w:val="%3."/>
      <w:lvlJc w:val="right"/>
      <w:pPr>
        <w:ind w:left="2160" w:hanging="180"/>
      </w:pPr>
    </w:lvl>
    <w:lvl w:ilvl="3" w:tplc="117294A4" w:tentative="1">
      <w:start w:val="1"/>
      <w:numFmt w:val="decimal"/>
      <w:lvlText w:val="%4."/>
      <w:lvlJc w:val="left"/>
      <w:pPr>
        <w:ind w:left="2880" w:hanging="360"/>
      </w:pPr>
    </w:lvl>
    <w:lvl w:ilvl="4" w:tplc="DEE22014" w:tentative="1">
      <w:start w:val="1"/>
      <w:numFmt w:val="lowerLetter"/>
      <w:lvlText w:val="%5."/>
      <w:lvlJc w:val="left"/>
      <w:pPr>
        <w:ind w:left="3600" w:hanging="360"/>
      </w:pPr>
    </w:lvl>
    <w:lvl w:ilvl="5" w:tplc="018A68C2" w:tentative="1">
      <w:start w:val="1"/>
      <w:numFmt w:val="lowerRoman"/>
      <w:lvlText w:val="%6."/>
      <w:lvlJc w:val="right"/>
      <w:pPr>
        <w:ind w:left="4320" w:hanging="180"/>
      </w:pPr>
    </w:lvl>
    <w:lvl w:ilvl="6" w:tplc="592A1352" w:tentative="1">
      <w:start w:val="1"/>
      <w:numFmt w:val="decimal"/>
      <w:lvlText w:val="%7."/>
      <w:lvlJc w:val="left"/>
      <w:pPr>
        <w:ind w:left="5040" w:hanging="360"/>
      </w:pPr>
    </w:lvl>
    <w:lvl w:ilvl="7" w:tplc="A55406D4" w:tentative="1">
      <w:start w:val="1"/>
      <w:numFmt w:val="lowerLetter"/>
      <w:lvlText w:val="%8."/>
      <w:lvlJc w:val="left"/>
      <w:pPr>
        <w:ind w:left="5760" w:hanging="360"/>
      </w:pPr>
    </w:lvl>
    <w:lvl w:ilvl="8" w:tplc="45CC0776" w:tentative="1">
      <w:start w:val="1"/>
      <w:numFmt w:val="lowerRoman"/>
      <w:lvlText w:val="%9."/>
      <w:lvlJc w:val="right"/>
      <w:pPr>
        <w:ind w:left="6480" w:hanging="180"/>
      </w:pPr>
    </w:lvl>
  </w:abstractNum>
  <w:abstractNum w:abstractNumId="22" w15:restartNumberingAfterBreak="0">
    <w:nsid w:val="55805C5F"/>
    <w:multiLevelType w:val="multilevel"/>
    <w:tmpl w:val="FB0EF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71A49D7"/>
    <w:multiLevelType w:val="hybridMultilevel"/>
    <w:tmpl w:val="16A88D72"/>
    <w:lvl w:ilvl="0" w:tplc="D3A8517E">
      <w:start w:val="1"/>
      <w:numFmt w:val="decimal"/>
      <w:lvlText w:val="1.%1"/>
      <w:lvlJc w:val="left"/>
      <w:pPr>
        <w:ind w:left="1440" w:hanging="360"/>
      </w:pPr>
      <w:rPr>
        <w:rFonts w:ascii="Times New Roman" w:hAnsi="Times New Roman" w:cs="Times New Roman" w:hint="default"/>
        <w:b/>
        <w:bCs/>
        <w:sz w:val="20"/>
        <w:szCs w:val="2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A9E3648"/>
    <w:multiLevelType w:val="hybridMultilevel"/>
    <w:tmpl w:val="4516EDB4"/>
    <w:lvl w:ilvl="0" w:tplc="276CC532">
      <w:start w:val="1"/>
      <w:numFmt w:val="lowerLetter"/>
      <w:lvlText w:val="%1."/>
      <w:lvlJc w:val="left"/>
      <w:pPr>
        <w:ind w:left="2240" w:hanging="360"/>
      </w:pPr>
    </w:lvl>
    <w:lvl w:ilvl="1" w:tplc="B6185F26" w:tentative="1">
      <w:start w:val="1"/>
      <w:numFmt w:val="lowerLetter"/>
      <w:lvlText w:val="%2."/>
      <w:lvlJc w:val="left"/>
      <w:pPr>
        <w:ind w:left="2960" w:hanging="360"/>
      </w:pPr>
    </w:lvl>
    <w:lvl w:ilvl="2" w:tplc="D1D20198" w:tentative="1">
      <w:start w:val="1"/>
      <w:numFmt w:val="lowerRoman"/>
      <w:lvlText w:val="%3."/>
      <w:lvlJc w:val="right"/>
      <w:pPr>
        <w:ind w:left="3680" w:hanging="180"/>
      </w:pPr>
    </w:lvl>
    <w:lvl w:ilvl="3" w:tplc="8C5E7636" w:tentative="1">
      <w:start w:val="1"/>
      <w:numFmt w:val="decimal"/>
      <w:lvlText w:val="%4."/>
      <w:lvlJc w:val="left"/>
      <w:pPr>
        <w:ind w:left="4400" w:hanging="360"/>
      </w:pPr>
    </w:lvl>
    <w:lvl w:ilvl="4" w:tplc="65DE968E" w:tentative="1">
      <w:start w:val="1"/>
      <w:numFmt w:val="lowerLetter"/>
      <w:lvlText w:val="%5."/>
      <w:lvlJc w:val="left"/>
      <w:pPr>
        <w:ind w:left="5120" w:hanging="360"/>
      </w:pPr>
    </w:lvl>
    <w:lvl w:ilvl="5" w:tplc="3EF82AA6" w:tentative="1">
      <w:start w:val="1"/>
      <w:numFmt w:val="lowerRoman"/>
      <w:lvlText w:val="%6."/>
      <w:lvlJc w:val="right"/>
      <w:pPr>
        <w:ind w:left="5840" w:hanging="180"/>
      </w:pPr>
    </w:lvl>
    <w:lvl w:ilvl="6" w:tplc="95E01CF4" w:tentative="1">
      <w:start w:val="1"/>
      <w:numFmt w:val="decimal"/>
      <w:lvlText w:val="%7."/>
      <w:lvlJc w:val="left"/>
      <w:pPr>
        <w:ind w:left="6560" w:hanging="360"/>
      </w:pPr>
    </w:lvl>
    <w:lvl w:ilvl="7" w:tplc="43626F94" w:tentative="1">
      <w:start w:val="1"/>
      <w:numFmt w:val="lowerLetter"/>
      <w:lvlText w:val="%8."/>
      <w:lvlJc w:val="left"/>
      <w:pPr>
        <w:ind w:left="7280" w:hanging="360"/>
      </w:pPr>
    </w:lvl>
    <w:lvl w:ilvl="8" w:tplc="165AF67A" w:tentative="1">
      <w:start w:val="1"/>
      <w:numFmt w:val="lowerRoman"/>
      <w:lvlText w:val="%9."/>
      <w:lvlJc w:val="right"/>
      <w:pPr>
        <w:ind w:left="8000" w:hanging="180"/>
      </w:pPr>
    </w:lvl>
  </w:abstractNum>
  <w:abstractNum w:abstractNumId="25" w15:restartNumberingAfterBreak="0">
    <w:nsid w:val="5B3F3F06"/>
    <w:multiLevelType w:val="hybridMultilevel"/>
    <w:tmpl w:val="2E084026"/>
    <w:lvl w:ilvl="0" w:tplc="99F61414">
      <w:start w:val="1"/>
      <w:numFmt w:val="decimal"/>
      <w:lvlText w:val="%1."/>
      <w:lvlJc w:val="left"/>
      <w:pPr>
        <w:ind w:left="1184"/>
      </w:pPr>
      <w:rPr>
        <w:rFonts w:ascii="Times New Roman" w:eastAsia="Arial" w:hAnsi="Times New Roman" w:cs="Times New Roman" w:hint="default"/>
        <w:b/>
        <w:bCs/>
        <w:i w:val="0"/>
        <w:strike w:val="0"/>
        <w:dstrike w:val="0"/>
        <w:color w:val="auto"/>
        <w:sz w:val="22"/>
        <w:szCs w:val="22"/>
        <w:u w:val="none" w:color="000000"/>
        <w:bdr w:val="none" w:sz="0" w:space="0" w:color="auto"/>
        <w:shd w:val="clear" w:color="auto" w:fill="auto"/>
        <w:vertAlign w:val="baseline"/>
      </w:rPr>
    </w:lvl>
    <w:lvl w:ilvl="1" w:tplc="644EA09E">
      <w:start w:val="1"/>
      <w:numFmt w:val="lowerLetter"/>
      <w:lvlText w:val="%2."/>
      <w:lvlJc w:val="left"/>
      <w:pPr>
        <w:ind w:left="1905"/>
      </w:pPr>
      <w:rPr>
        <w:rFonts w:ascii="Times New Roman" w:eastAsia="Arial"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tplc="F71EEAEC">
      <w:start w:val="1"/>
      <w:numFmt w:val="lowerRoman"/>
      <w:lvlText w:val="%3"/>
      <w:lvlJc w:val="left"/>
      <w:pPr>
        <w:ind w:left="26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7C4F048">
      <w:start w:val="1"/>
      <w:numFmt w:val="decimal"/>
      <w:lvlText w:val="%4"/>
      <w:lvlJc w:val="left"/>
      <w:pPr>
        <w:ind w:left="3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990649C">
      <w:start w:val="1"/>
      <w:numFmt w:val="lowerLetter"/>
      <w:lvlText w:val="%5"/>
      <w:lvlJc w:val="left"/>
      <w:pPr>
        <w:ind w:left="4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ED6134C">
      <w:start w:val="1"/>
      <w:numFmt w:val="lowerRoman"/>
      <w:lvlText w:val="%6"/>
      <w:lvlJc w:val="left"/>
      <w:pPr>
        <w:ind w:left="4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E2A636A">
      <w:start w:val="1"/>
      <w:numFmt w:val="decimal"/>
      <w:lvlText w:val="%7"/>
      <w:lvlJc w:val="left"/>
      <w:pPr>
        <w:ind w:left="5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4EA14BE">
      <w:start w:val="1"/>
      <w:numFmt w:val="lowerLetter"/>
      <w:lvlText w:val="%8"/>
      <w:lvlJc w:val="left"/>
      <w:pPr>
        <w:ind w:left="6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21AD840">
      <w:start w:val="1"/>
      <w:numFmt w:val="lowerRoman"/>
      <w:lvlText w:val="%9"/>
      <w:lvlJc w:val="left"/>
      <w:pPr>
        <w:ind w:left="6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5C294C10"/>
    <w:multiLevelType w:val="hybridMultilevel"/>
    <w:tmpl w:val="6308977C"/>
    <w:lvl w:ilvl="0" w:tplc="0F163550">
      <w:start w:val="1"/>
      <w:numFmt w:val="bullet"/>
      <w:lvlText w:val=""/>
      <w:lvlJc w:val="left"/>
      <w:pPr>
        <w:ind w:left="1260" w:hanging="360"/>
      </w:pPr>
      <w:rPr>
        <w:rFonts w:ascii="Symbol" w:hAnsi="Symbol" w:hint="default"/>
      </w:rPr>
    </w:lvl>
    <w:lvl w:ilvl="1" w:tplc="8F483244">
      <w:start w:val="1"/>
      <w:numFmt w:val="bullet"/>
      <w:lvlText w:val="o"/>
      <w:lvlJc w:val="left"/>
      <w:pPr>
        <w:ind w:left="1980" w:hanging="360"/>
      </w:pPr>
      <w:rPr>
        <w:rFonts w:ascii="Courier New" w:hAnsi="Courier New" w:cs="Courier New" w:hint="default"/>
      </w:rPr>
    </w:lvl>
    <w:lvl w:ilvl="2" w:tplc="AEC6678A" w:tentative="1">
      <w:start w:val="1"/>
      <w:numFmt w:val="bullet"/>
      <w:lvlText w:val=""/>
      <w:lvlJc w:val="left"/>
      <w:pPr>
        <w:ind w:left="2700" w:hanging="360"/>
      </w:pPr>
      <w:rPr>
        <w:rFonts w:ascii="Wingdings" w:hAnsi="Wingdings" w:hint="default"/>
      </w:rPr>
    </w:lvl>
    <w:lvl w:ilvl="3" w:tplc="8B2A3E86" w:tentative="1">
      <w:start w:val="1"/>
      <w:numFmt w:val="bullet"/>
      <w:lvlText w:val=""/>
      <w:lvlJc w:val="left"/>
      <w:pPr>
        <w:ind w:left="3420" w:hanging="360"/>
      </w:pPr>
      <w:rPr>
        <w:rFonts w:ascii="Symbol" w:hAnsi="Symbol" w:hint="default"/>
      </w:rPr>
    </w:lvl>
    <w:lvl w:ilvl="4" w:tplc="08BC65F8" w:tentative="1">
      <w:start w:val="1"/>
      <w:numFmt w:val="bullet"/>
      <w:lvlText w:val="o"/>
      <w:lvlJc w:val="left"/>
      <w:pPr>
        <w:ind w:left="4140" w:hanging="360"/>
      </w:pPr>
      <w:rPr>
        <w:rFonts w:ascii="Courier New" w:hAnsi="Courier New" w:cs="Courier New" w:hint="default"/>
      </w:rPr>
    </w:lvl>
    <w:lvl w:ilvl="5" w:tplc="4DBC9222" w:tentative="1">
      <w:start w:val="1"/>
      <w:numFmt w:val="bullet"/>
      <w:lvlText w:val=""/>
      <w:lvlJc w:val="left"/>
      <w:pPr>
        <w:ind w:left="4860" w:hanging="360"/>
      </w:pPr>
      <w:rPr>
        <w:rFonts w:ascii="Wingdings" w:hAnsi="Wingdings" w:hint="default"/>
      </w:rPr>
    </w:lvl>
    <w:lvl w:ilvl="6" w:tplc="936E761C" w:tentative="1">
      <w:start w:val="1"/>
      <w:numFmt w:val="bullet"/>
      <w:lvlText w:val=""/>
      <w:lvlJc w:val="left"/>
      <w:pPr>
        <w:ind w:left="5580" w:hanging="360"/>
      </w:pPr>
      <w:rPr>
        <w:rFonts w:ascii="Symbol" w:hAnsi="Symbol" w:hint="default"/>
      </w:rPr>
    </w:lvl>
    <w:lvl w:ilvl="7" w:tplc="87F2ADC4" w:tentative="1">
      <w:start w:val="1"/>
      <w:numFmt w:val="bullet"/>
      <w:lvlText w:val="o"/>
      <w:lvlJc w:val="left"/>
      <w:pPr>
        <w:ind w:left="6300" w:hanging="360"/>
      </w:pPr>
      <w:rPr>
        <w:rFonts w:ascii="Courier New" w:hAnsi="Courier New" w:cs="Courier New" w:hint="default"/>
      </w:rPr>
    </w:lvl>
    <w:lvl w:ilvl="8" w:tplc="E96214FC" w:tentative="1">
      <w:start w:val="1"/>
      <w:numFmt w:val="bullet"/>
      <w:lvlText w:val=""/>
      <w:lvlJc w:val="left"/>
      <w:pPr>
        <w:ind w:left="7020" w:hanging="360"/>
      </w:pPr>
      <w:rPr>
        <w:rFonts w:ascii="Wingdings" w:hAnsi="Wingdings" w:hint="default"/>
      </w:rPr>
    </w:lvl>
  </w:abstractNum>
  <w:abstractNum w:abstractNumId="27" w15:restartNumberingAfterBreak="0">
    <w:nsid w:val="5F5919BE"/>
    <w:multiLevelType w:val="hybridMultilevel"/>
    <w:tmpl w:val="CFE2B0EE"/>
    <w:lvl w:ilvl="0" w:tplc="49A0F7F4">
      <w:start w:val="1"/>
      <w:numFmt w:val="decimal"/>
      <w:lvlText w:val="5.%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F70B38"/>
    <w:multiLevelType w:val="hybridMultilevel"/>
    <w:tmpl w:val="245683E4"/>
    <w:lvl w:ilvl="0" w:tplc="C2861F48">
      <w:start w:val="1"/>
      <w:numFmt w:val="lowerLetter"/>
      <w:lvlText w:val="%1."/>
      <w:lvlJc w:val="left"/>
      <w:pPr>
        <w:ind w:left="1904" w:hanging="360"/>
      </w:pPr>
    </w:lvl>
    <w:lvl w:ilvl="1" w:tplc="774AD2F8" w:tentative="1">
      <w:start w:val="1"/>
      <w:numFmt w:val="lowerLetter"/>
      <w:lvlText w:val="%2."/>
      <w:lvlJc w:val="left"/>
      <w:pPr>
        <w:ind w:left="2624" w:hanging="360"/>
      </w:pPr>
    </w:lvl>
    <w:lvl w:ilvl="2" w:tplc="F0F0B6EA" w:tentative="1">
      <w:start w:val="1"/>
      <w:numFmt w:val="lowerRoman"/>
      <w:lvlText w:val="%3."/>
      <w:lvlJc w:val="right"/>
      <w:pPr>
        <w:ind w:left="3344" w:hanging="180"/>
      </w:pPr>
    </w:lvl>
    <w:lvl w:ilvl="3" w:tplc="DEA036FC" w:tentative="1">
      <w:start w:val="1"/>
      <w:numFmt w:val="decimal"/>
      <w:lvlText w:val="%4."/>
      <w:lvlJc w:val="left"/>
      <w:pPr>
        <w:ind w:left="4064" w:hanging="360"/>
      </w:pPr>
    </w:lvl>
    <w:lvl w:ilvl="4" w:tplc="D56871B4" w:tentative="1">
      <w:start w:val="1"/>
      <w:numFmt w:val="lowerLetter"/>
      <w:lvlText w:val="%5."/>
      <w:lvlJc w:val="left"/>
      <w:pPr>
        <w:ind w:left="4784" w:hanging="360"/>
      </w:pPr>
    </w:lvl>
    <w:lvl w:ilvl="5" w:tplc="8EB4198C" w:tentative="1">
      <w:start w:val="1"/>
      <w:numFmt w:val="lowerRoman"/>
      <w:lvlText w:val="%6."/>
      <w:lvlJc w:val="right"/>
      <w:pPr>
        <w:ind w:left="5504" w:hanging="180"/>
      </w:pPr>
    </w:lvl>
    <w:lvl w:ilvl="6" w:tplc="851E32C2" w:tentative="1">
      <w:start w:val="1"/>
      <w:numFmt w:val="decimal"/>
      <w:lvlText w:val="%7."/>
      <w:lvlJc w:val="left"/>
      <w:pPr>
        <w:ind w:left="6224" w:hanging="360"/>
      </w:pPr>
    </w:lvl>
    <w:lvl w:ilvl="7" w:tplc="CB8C63BE" w:tentative="1">
      <w:start w:val="1"/>
      <w:numFmt w:val="lowerLetter"/>
      <w:lvlText w:val="%8."/>
      <w:lvlJc w:val="left"/>
      <w:pPr>
        <w:ind w:left="6944" w:hanging="360"/>
      </w:pPr>
    </w:lvl>
    <w:lvl w:ilvl="8" w:tplc="D5F6CD8A" w:tentative="1">
      <w:start w:val="1"/>
      <w:numFmt w:val="lowerRoman"/>
      <w:lvlText w:val="%9."/>
      <w:lvlJc w:val="right"/>
      <w:pPr>
        <w:ind w:left="7664" w:hanging="180"/>
      </w:pPr>
    </w:lvl>
  </w:abstractNum>
  <w:abstractNum w:abstractNumId="29" w15:restartNumberingAfterBreak="0">
    <w:nsid w:val="630F7743"/>
    <w:multiLevelType w:val="hybridMultilevel"/>
    <w:tmpl w:val="D744DC7E"/>
    <w:lvl w:ilvl="0" w:tplc="359C20B8">
      <w:start w:val="1"/>
      <w:numFmt w:val="decimal"/>
      <w:lvlText w:val="%1."/>
      <w:lvlJc w:val="left"/>
      <w:pPr>
        <w:ind w:left="1200" w:hanging="360"/>
      </w:pPr>
      <w:rPr>
        <w:rFonts w:hint="default"/>
      </w:rPr>
    </w:lvl>
    <w:lvl w:ilvl="1" w:tplc="ADB46DF8" w:tentative="1">
      <w:start w:val="1"/>
      <w:numFmt w:val="lowerLetter"/>
      <w:lvlText w:val="%2."/>
      <w:lvlJc w:val="left"/>
      <w:pPr>
        <w:ind w:left="1920" w:hanging="360"/>
      </w:pPr>
    </w:lvl>
    <w:lvl w:ilvl="2" w:tplc="3A0A071A" w:tentative="1">
      <w:start w:val="1"/>
      <w:numFmt w:val="lowerRoman"/>
      <w:lvlText w:val="%3."/>
      <w:lvlJc w:val="right"/>
      <w:pPr>
        <w:ind w:left="2640" w:hanging="180"/>
      </w:pPr>
    </w:lvl>
    <w:lvl w:ilvl="3" w:tplc="B410570A" w:tentative="1">
      <w:start w:val="1"/>
      <w:numFmt w:val="decimal"/>
      <w:lvlText w:val="%4."/>
      <w:lvlJc w:val="left"/>
      <w:pPr>
        <w:ind w:left="3360" w:hanging="360"/>
      </w:pPr>
    </w:lvl>
    <w:lvl w:ilvl="4" w:tplc="AB545706" w:tentative="1">
      <w:start w:val="1"/>
      <w:numFmt w:val="lowerLetter"/>
      <w:lvlText w:val="%5."/>
      <w:lvlJc w:val="left"/>
      <w:pPr>
        <w:ind w:left="4080" w:hanging="360"/>
      </w:pPr>
    </w:lvl>
    <w:lvl w:ilvl="5" w:tplc="F508BF8C" w:tentative="1">
      <w:start w:val="1"/>
      <w:numFmt w:val="lowerRoman"/>
      <w:lvlText w:val="%6."/>
      <w:lvlJc w:val="right"/>
      <w:pPr>
        <w:ind w:left="4800" w:hanging="180"/>
      </w:pPr>
    </w:lvl>
    <w:lvl w:ilvl="6" w:tplc="01046EB8" w:tentative="1">
      <w:start w:val="1"/>
      <w:numFmt w:val="decimal"/>
      <w:lvlText w:val="%7."/>
      <w:lvlJc w:val="left"/>
      <w:pPr>
        <w:ind w:left="5520" w:hanging="360"/>
      </w:pPr>
    </w:lvl>
    <w:lvl w:ilvl="7" w:tplc="E1E82A3A" w:tentative="1">
      <w:start w:val="1"/>
      <w:numFmt w:val="lowerLetter"/>
      <w:lvlText w:val="%8."/>
      <w:lvlJc w:val="left"/>
      <w:pPr>
        <w:ind w:left="6240" w:hanging="360"/>
      </w:pPr>
    </w:lvl>
    <w:lvl w:ilvl="8" w:tplc="4F280498" w:tentative="1">
      <w:start w:val="1"/>
      <w:numFmt w:val="lowerRoman"/>
      <w:lvlText w:val="%9."/>
      <w:lvlJc w:val="right"/>
      <w:pPr>
        <w:ind w:left="6960" w:hanging="180"/>
      </w:pPr>
    </w:lvl>
  </w:abstractNum>
  <w:abstractNum w:abstractNumId="30" w15:restartNumberingAfterBreak="0">
    <w:nsid w:val="64E56490"/>
    <w:multiLevelType w:val="hybridMultilevel"/>
    <w:tmpl w:val="0D303C7C"/>
    <w:lvl w:ilvl="0" w:tplc="A9ACB2F8">
      <w:start w:val="1"/>
      <w:numFmt w:val="decimal"/>
      <w:lvlText w:val="6.%1"/>
      <w:lvlJc w:val="left"/>
      <w:pPr>
        <w:ind w:left="710" w:hanging="360"/>
      </w:pPr>
      <w:rPr>
        <w:rFonts w:ascii="Times New Roman" w:eastAsia="Times New Roman" w:hAnsi="Times New Roman" w:cs="Times New Roman" w:hint="default"/>
        <w:b/>
        <w:bCs/>
        <w:w w:val="102"/>
        <w:sz w:val="22"/>
        <w:szCs w:val="22"/>
      </w:rPr>
    </w:lvl>
    <w:lvl w:ilvl="1" w:tplc="04090019" w:tentative="1">
      <w:start w:val="1"/>
      <w:numFmt w:val="lowerLetter"/>
      <w:lvlText w:val="%2."/>
      <w:lvlJc w:val="left"/>
      <w:pPr>
        <w:ind w:left="1430" w:hanging="360"/>
      </w:pPr>
    </w:lvl>
    <w:lvl w:ilvl="2" w:tplc="0409001B" w:tentative="1">
      <w:start w:val="1"/>
      <w:numFmt w:val="lowerRoman"/>
      <w:lvlText w:val="%3."/>
      <w:lvlJc w:val="right"/>
      <w:pPr>
        <w:ind w:left="2150" w:hanging="180"/>
      </w:pPr>
    </w:lvl>
    <w:lvl w:ilvl="3" w:tplc="0409000F" w:tentative="1">
      <w:start w:val="1"/>
      <w:numFmt w:val="decimal"/>
      <w:lvlText w:val="%4."/>
      <w:lvlJc w:val="left"/>
      <w:pPr>
        <w:ind w:left="2870" w:hanging="360"/>
      </w:pPr>
    </w:lvl>
    <w:lvl w:ilvl="4" w:tplc="04090019" w:tentative="1">
      <w:start w:val="1"/>
      <w:numFmt w:val="lowerLetter"/>
      <w:lvlText w:val="%5."/>
      <w:lvlJc w:val="left"/>
      <w:pPr>
        <w:ind w:left="3590" w:hanging="360"/>
      </w:pPr>
    </w:lvl>
    <w:lvl w:ilvl="5" w:tplc="0409001B" w:tentative="1">
      <w:start w:val="1"/>
      <w:numFmt w:val="lowerRoman"/>
      <w:lvlText w:val="%6."/>
      <w:lvlJc w:val="right"/>
      <w:pPr>
        <w:ind w:left="4310" w:hanging="180"/>
      </w:pPr>
    </w:lvl>
    <w:lvl w:ilvl="6" w:tplc="0409000F" w:tentative="1">
      <w:start w:val="1"/>
      <w:numFmt w:val="decimal"/>
      <w:lvlText w:val="%7."/>
      <w:lvlJc w:val="left"/>
      <w:pPr>
        <w:ind w:left="5030" w:hanging="360"/>
      </w:pPr>
    </w:lvl>
    <w:lvl w:ilvl="7" w:tplc="04090019" w:tentative="1">
      <w:start w:val="1"/>
      <w:numFmt w:val="lowerLetter"/>
      <w:lvlText w:val="%8."/>
      <w:lvlJc w:val="left"/>
      <w:pPr>
        <w:ind w:left="5750" w:hanging="360"/>
      </w:pPr>
    </w:lvl>
    <w:lvl w:ilvl="8" w:tplc="0409001B" w:tentative="1">
      <w:start w:val="1"/>
      <w:numFmt w:val="lowerRoman"/>
      <w:lvlText w:val="%9."/>
      <w:lvlJc w:val="right"/>
      <w:pPr>
        <w:ind w:left="6470" w:hanging="180"/>
      </w:pPr>
    </w:lvl>
  </w:abstractNum>
  <w:abstractNum w:abstractNumId="31" w15:restartNumberingAfterBreak="0">
    <w:nsid w:val="69647E7C"/>
    <w:multiLevelType w:val="hybridMultilevel"/>
    <w:tmpl w:val="489A9994"/>
    <w:lvl w:ilvl="0" w:tplc="2C86721E">
      <w:start w:val="1"/>
      <w:numFmt w:val="lowerLetter"/>
      <w:lvlText w:val="%1."/>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4CAF64E" w:tentative="1">
      <w:start w:val="1"/>
      <w:numFmt w:val="lowerLetter"/>
      <w:lvlText w:val="%2."/>
      <w:lvlJc w:val="left"/>
      <w:pPr>
        <w:ind w:left="1440" w:hanging="360"/>
      </w:pPr>
    </w:lvl>
    <w:lvl w:ilvl="2" w:tplc="D974C570">
      <w:start w:val="1"/>
      <w:numFmt w:val="lowerRoman"/>
      <w:lvlText w:val="%3."/>
      <w:lvlJc w:val="right"/>
      <w:pPr>
        <w:ind w:left="2160" w:hanging="180"/>
      </w:pPr>
    </w:lvl>
    <w:lvl w:ilvl="3" w:tplc="DC125224" w:tentative="1">
      <w:start w:val="1"/>
      <w:numFmt w:val="decimal"/>
      <w:lvlText w:val="%4."/>
      <w:lvlJc w:val="left"/>
      <w:pPr>
        <w:ind w:left="2880" w:hanging="360"/>
      </w:pPr>
    </w:lvl>
    <w:lvl w:ilvl="4" w:tplc="BF0A5844" w:tentative="1">
      <w:start w:val="1"/>
      <w:numFmt w:val="lowerLetter"/>
      <w:lvlText w:val="%5."/>
      <w:lvlJc w:val="left"/>
      <w:pPr>
        <w:ind w:left="3600" w:hanging="360"/>
      </w:pPr>
    </w:lvl>
    <w:lvl w:ilvl="5" w:tplc="C16AB9FC" w:tentative="1">
      <w:start w:val="1"/>
      <w:numFmt w:val="lowerRoman"/>
      <w:lvlText w:val="%6."/>
      <w:lvlJc w:val="right"/>
      <w:pPr>
        <w:ind w:left="4320" w:hanging="180"/>
      </w:pPr>
    </w:lvl>
    <w:lvl w:ilvl="6" w:tplc="97E81700" w:tentative="1">
      <w:start w:val="1"/>
      <w:numFmt w:val="decimal"/>
      <w:lvlText w:val="%7."/>
      <w:lvlJc w:val="left"/>
      <w:pPr>
        <w:ind w:left="5040" w:hanging="360"/>
      </w:pPr>
    </w:lvl>
    <w:lvl w:ilvl="7" w:tplc="CE9CCA52" w:tentative="1">
      <w:start w:val="1"/>
      <w:numFmt w:val="lowerLetter"/>
      <w:lvlText w:val="%8."/>
      <w:lvlJc w:val="left"/>
      <w:pPr>
        <w:ind w:left="5760" w:hanging="360"/>
      </w:pPr>
    </w:lvl>
    <w:lvl w:ilvl="8" w:tplc="54C2E658" w:tentative="1">
      <w:start w:val="1"/>
      <w:numFmt w:val="lowerRoman"/>
      <w:lvlText w:val="%9."/>
      <w:lvlJc w:val="right"/>
      <w:pPr>
        <w:ind w:left="6480" w:hanging="180"/>
      </w:pPr>
    </w:lvl>
  </w:abstractNum>
  <w:abstractNum w:abstractNumId="32" w15:restartNumberingAfterBreak="0">
    <w:nsid w:val="6E6F7523"/>
    <w:multiLevelType w:val="hybridMultilevel"/>
    <w:tmpl w:val="DAFC7252"/>
    <w:lvl w:ilvl="0" w:tplc="9A4AB874">
      <w:start w:val="1"/>
      <w:numFmt w:val="lowerLetter"/>
      <w:lvlText w:val="%1."/>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9326A4E">
      <w:start w:val="1"/>
      <w:numFmt w:val="lowerLetter"/>
      <w:lvlText w:val="%2."/>
      <w:lvlJc w:val="left"/>
      <w:pPr>
        <w:ind w:left="1440" w:hanging="360"/>
      </w:pPr>
    </w:lvl>
    <w:lvl w:ilvl="2" w:tplc="D4848318">
      <w:start w:val="3"/>
      <w:numFmt w:val="decimal"/>
      <w:lvlText w:val="%3"/>
      <w:lvlJc w:val="left"/>
      <w:pPr>
        <w:ind w:left="2340" w:hanging="360"/>
      </w:pPr>
      <w:rPr>
        <w:rFonts w:hint="default"/>
      </w:rPr>
    </w:lvl>
    <w:lvl w:ilvl="3" w:tplc="BF4096DE" w:tentative="1">
      <w:start w:val="1"/>
      <w:numFmt w:val="decimal"/>
      <w:lvlText w:val="%4."/>
      <w:lvlJc w:val="left"/>
      <w:pPr>
        <w:ind w:left="2880" w:hanging="360"/>
      </w:pPr>
    </w:lvl>
    <w:lvl w:ilvl="4" w:tplc="6900C0E8" w:tentative="1">
      <w:start w:val="1"/>
      <w:numFmt w:val="lowerLetter"/>
      <w:lvlText w:val="%5."/>
      <w:lvlJc w:val="left"/>
      <w:pPr>
        <w:ind w:left="3600" w:hanging="360"/>
      </w:pPr>
    </w:lvl>
    <w:lvl w:ilvl="5" w:tplc="34E48AE4" w:tentative="1">
      <w:start w:val="1"/>
      <w:numFmt w:val="lowerRoman"/>
      <w:lvlText w:val="%6."/>
      <w:lvlJc w:val="right"/>
      <w:pPr>
        <w:ind w:left="4320" w:hanging="180"/>
      </w:pPr>
    </w:lvl>
    <w:lvl w:ilvl="6" w:tplc="C2B64DAC" w:tentative="1">
      <w:start w:val="1"/>
      <w:numFmt w:val="decimal"/>
      <w:lvlText w:val="%7."/>
      <w:lvlJc w:val="left"/>
      <w:pPr>
        <w:ind w:left="5040" w:hanging="360"/>
      </w:pPr>
    </w:lvl>
    <w:lvl w:ilvl="7" w:tplc="1B8AFD72" w:tentative="1">
      <w:start w:val="1"/>
      <w:numFmt w:val="lowerLetter"/>
      <w:lvlText w:val="%8."/>
      <w:lvlJc w:val="left"/>
      <w:pPr>
        <w:ind w:left="5760" w:hanging="360"/>
      </w:pPr>
    </w:lvl>
    <w:lvl w:ilvl="8" w:tplc="B5A29C36" w:tentative="1">
      <w:start w:val="1"/>
      <w:numFmt w:val="lowerRoman"/>
      <w:lvlText w:val="%9."/>
      <w:lvlJc w:val="right"/>
      <w:pPr>
        <w:ind w:left="6480" w:hanging="180"/>
      </w:pPr>
    </w:lvl>
  </w:abstractNum>
  <w:abstractNum w:abstractNumId="33" w15:restartNumberingAfterBreak="0">
    <w:nsid w:val="6EAA474D"/>
    <w:multiLevelType w:val="hybridMultilevel"/>
    <w:tmpl w:val="492EC4FC"/>
    <w:lvl w:ilvl="0" w:tplc="CB782FB2">
      <w:start w:val="1"/>
      <w:numFmt w:val="lowerLetter"/>
      <w:lvlText w:val="%1."/>
      <w:lvlJc w:val="left"/>
      <w:pPr>
        <w:ind w:left="2625" w:hanging="360"/>
      </w:pPr>
    </w:lvl>
    <w:lvl w:ilvl="1" w:tplc="1C10E0D8" w:tentative="1">
      <w:start w:val="1"/>
      <w:numFmt w:val="lowerLetter"/>
      <w:lvlText w:val="%2."/>
      <w:lvlJc w:val="left"/>
      <w:pPr>
        <w:ind w:left="3345" w:hanging="360"/>
      </w:pPr>
    </w:lvl>
    <w:lvl w:ilvl="2" w:tplc="82567B70" w:tentative="1">
      <w:start w:val="1"/>
      <w:numFmt w:val="lowerRoman"/>
      <w:lvlText w:val="%3."/>
      <w:lvlJc w:val="right"/>
      <w:pPr>
        <w:ind w:left="4065" w:hanging="180"/>
      </w:pPr>
    </w:lvl>
    <w:lvl w:ilvl="3" w:tplc="07EC341C" w:tentative="1">
      <w:start w:val="1"/>
      <w:numFmt w:val="decimal"/>
      <w:lvlText w:val="%4."/>
      <w:lvlJc w:val="left"/>
      <w:pPr>
        <w:ind w:left="4785" w:hanging="360"/>
      </w:pPr>
    </w:lvl>
    <w:lvl w:ilvl="4" w:tplc="6EE4B2E4" w:tentative="1">
      <w:start w:val="1"/>
      <w:numFmt w:val="lowerLetter"/>
      <w:lvlText w:val="%5."/>
      <w:lvlJc w:val="left"/>
      <w:pPr>
        <w:ind w:left="5505" w:hanging="360"/>
      </w:pPr>
    </w:lvl>
    <w:lvl w:ilvl="5" w:tplc="8098DF20" w:tentative="1">
      <w:start w:val="1"/>
      <w:numFmt w:val="lowerRoman"/>
      <w:lvlText w:val="%6."/>
      <w:lvlJc w:val="right"/>
      <w:pPr>
        <w:ind w:left="6225" w:hanging="180"/>
      </w:pPr>
    </w:lvl>
    <w:lvl w:ilvl="6" w:tplc="90827318" w:tentative="1">
      <w:start w:val="1"/>
      <w:numFmt w:val="decimal"/>
      <w:lvlText w:val="%7."/>
      <w:lvlJc w:val="left"/>
      <w:pPr>
        <w:ind w:left="6945" w:hanging="360"/>
      </w:pPr>
    </w:lvl>
    <w:lvl w:ilvl="7" w:tplc="DC6CCA9A" w:tentative="1">
      <w:start w:val="1"/>
      <w:numFmt w:val="lowerLetter"/>
      <w:lvlText w:val="%8."/>
      <w:lvlJc w:val="left"/>
      <w:pPr>
        <w:ind w:left="7665" w:hanging="360"/>
      </w:pPr>
    </w:lvl>
    <w:lvl w:ilvl="8" w:tplc="075A8398" w:tentative="1">
      <w:start w:val="1"/>
      <w:numFmt w:val="lowerRoman"/>
      <w:lvlText w:val="%9."/>
      <w:lvlJc w:val="right"/>
      <w:pPr>
        <w:ind w:left="8385" w:hanging="180"/>
      </w:pPr>
    </w:lvl>
  </w:abstractNum>
  <w:abstractNum w:abstractNumId="34" w15:restartNumberingAfterBreak="0">
    <w:nsid w:val="74C45019"/>
    <w:multiLevelType w:val="multilevel"/>
    <w:tmpl w:val="1F348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79C5F5F"/>
    <w:multiLevelType w:val="multilevel"/>
    <w:tmpl w:val="2CF05FCE"/>
    <w:lvl w:ilvl="0">
      <w:start w:val="3"/>
      <w:numFmt w:val="decimal"/>
      <w:lvlText w:val="%1"/>
      <w:lvlJc w:val="left"/>
      <w:pPr>
        <w:ind w:left="360" w:hanging="360"/>
      </w:pPr>
      <w:rPr>
        <w:rFonts w:hint="default"/>
      </w:rPr>
    </w:lvl>
    <w:lvl w:ilvl="1">
      <w:start w:val="4"/>
      <w:numFmt w:val="decimal"/>
      <w:lvlText w:val="%1.%2"/>
      <w:lvlJc w:val="left"/>
      <w:pPr>
        <w:ind w:left="1430" w:hanging="36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3930" w:hanging="72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abstractNum w:abstractNumId="36" w15:restartNumberingAfterBreak="0">
    <w:nsid w:val="7B7D2DF8"/>
    <w:multiLevelType w:val="hybridMultilevel"/>
    <w:tmpl w:val="76226EDE"/>
    <w:lvl w:ilvl="0" w:tplc="18421AD4">
      <w:start w:val="1"/>
      <w:numFmt w:val="bullet"/>
      <w:lvlText w:val="•"/>
      <w:lvlJc w:val="left"/>
      <w:pPr>
        <w:ind w:left="23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AFA25BBE">
      <w:start w:val="1"/>
      <w:numFmt w:val="bullet"/>
      <w:lvlText w:val="o"/>
      <w:lvlJc w:val="left"/>
      <w:pPr>
        <w:ind w:left="11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050CE2C2">
      <w:start w:val="1"/>
      <w:numFmt w:val="bullet"/>
      <w:lvlText w:val="▪"/>
      <w:lvlJc w:val="left"/>
      <w:pPr>
        <w:ind w:left="189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DA1C079A">
      <w:start w:val="1"/>
      <w:numFmt w:val="bullet"/>
      <w:lvlText w:val="•"/>
      <w:lvlJc w:val="left"/>
      <w:pPr>
        <w:ind w:left="261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DFCE67EC">
      <w:start w:val="1"/>
      <w:numFmt w:val="bullet"/>
      <w:lvlText w:val="o"/>
      <w:lvlJc w:val="left"/>
      <w:pPr>
        <w:ind w:left="333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416C3BDC">
      <w:start w:val="1"/>
      <w:numFmt w:val="bullet"/>
      <w:lvlText w:val="▪"/>
      <w:lvlJc w:val="left"/>
      <w:pPr>
        <w:ind w:left="405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F6105860">
      <w:start w:val="1"/>
      <w:numFmt w:val="bullet"/>
      <w:lvlText w:val="•"/>
      <w:lvlJc w:val="left"/>
      <w:pPr>
        <w:ind w:left="47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BCA48874">
      <w:start w:val="1"/>
      <w:numFmt w:val="bullet"/>
      <w:lvlText w:val="o"/>
      <w:lvlJc w:val="left"/>
      <w:pPr>
        <w:ind w:left="549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6EF2C842">
      <w:start w:val="1"/>
      <w:numFmt w:val="bullet"/>
      <w:lvlText w:val="▪"/>
      <w:lvlJc w:val="left"/>
      <w:pPr>
        <w:ind w:left="621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num w:numId="1" w16cid:durableId="71777722">
    <w:abstractNumId w:val="25"/>
  </w:num>
  <w:num w:numId="2" w16cid:durableId="199323280">
    <w:abstractNumId w:val="5"/>
  </w:num>
  <w:num w:numId="3" w16cid:durableId="1080323261">
    <w:abstractNumId w:val="13"/>
  </w:num>
  <w:num w:numId="4" w16cid:durableId="1884634845">
    <w:abstractNumId w:val="36"/>
  </w:num>
  <w:num w:numId="5" w16cid:durableId="624695269">
    <w:abstractNumId w:val="34"/>
  </w:num>
  <w:num w:numId="6" w16cid:durableId="289089115">
    <w:abstractNumId w:val="22"/>
  </w:num>
  <w:num w:numId="7" w16cid:durableId="256640323">
    <w:abstractNumId w:val="29"/>
  </w:num>
  <w:num w:numId="8" w16cid:durableId="222496579">
    <w:abstractNumId w:val="17"/>
  </w:num>
  <w:num w:numId="9" w16cid:durableId="1710840806">
    <w:abstractNumId w:val="3"/>
  </w:num>
  <w:num w:numId="10" w16cid:durableId="1337882005">
    <w:abstractNumId w:val="33"/>
  </w:num>
  <w:num w:numId="11" w16cid:durableId="738408270">
    <w:abstractNumId w:val="28"/>
  </w:num>
  <w:num w:numId="12" w16cid:durableId="1761097055">
    <w:abstractNumId w:val="0"/>
  </w:num>
  <w:num w:numId="13" w16cid:durableId="2011106092">
    <w:abstractNumId w:val="24"/>
  </w:num>
  <w:num w:numId="14" w16cid:durableId="1137800448">
    <w:abstractNumId w:val="14"/>
  </w:num>
  <w:num w:numId="15" w16cid:durableId="491142261">
    <w:abstractNumId w:val="21"/>
  </w:num>
  <w:num w:numId="16" w16cid:durableId="2072457342">
    <w:abstractNumId w:val="31"/>
  </w:num>
  <w:num w:numId="17" w16cid:durableId="1834490408">
    <w:abstractNumId w:val="7"/>
  </w:num>
  <w:num w:numId="18" w16cid:durableId="2000421546">
    <w:abstractNumId w:val="8"/>
  </w:num>
  <w:num w:numId="19" w16cid:durableId="1762136688">
    <w:abstractNumId w:val="12"/>
  </w:num>
  <w:num w:numId="20" w16cid:durableId="1319187199">
    <w:abstractNumId w:val="32"/>
  </w:num>
  <w:num w:numId="21" w16cid:durableId="1237327774">
    <w:abstractNumId w:val="2"/>
  </w:num>
  <w:num w:numId="22" w16cid:durableId="1580098139">
    <w:abstractNumId w:val="26"/>
  </w:num>
  <w:num w:numId="23" w16cid:durableId="457797233">
    <w:abstractNumId w:val="6"/>
  </w:num>
  <w:num w:numId="24" w16cid:durableId="721907456">
    <w:abstractNumId w:val="35"/>
  </w:num>
  <w:num w:numId="25" w16cid:durableId="273176738">
    <w:abstractNumId w:val="4"/>
  </w:num>
  <w:num w:numId="26" w16cid:durableId="2081050367">
    <w:abstractNumId w:val="23"/>
  </w:num>
  <w:num w:numId="27" w16cid:durableId="1482622450">
    <w:abstractNumId w:val="10"/>
  </w:num>
  <w:num w:numId="28" w16cid:durableId="1887376937">
    <w:abstractNumId w:val="18"/>
  </w:num>
  <w:num w:numId="29" w16cid:durableId="2049526386">
    <w:abstractNumId w:val="16"/>
  </w:num>
  <w:num w:numId="30" w16cid:durableId="204417902">
    <w:abstractNumId w:val="20"/>
  </w:num>
  <w:num w:numId="31" w16cid:durableId="716319927">
    <w:abstractNumId w:val="11"/>
  </w:num>
  <w:num w:numId="32" w16cid:durableId="684012926">
    <w:abstractNumId w:val="27"/>
  </w:num>
  <w:num w:numId="33" w16cid:durableId="1689602224">
    <w:abstractNumId w:val="19"/>
  </w:num>
  <w:num w:numId="34" w16cid:durableId="516310676">
    <w:abstractNumId w:val="1"/>
  </w:num>
  <w:num w:numId="35" w16cid:durableId="165556866">
    <w:abstractNumId w:val="30"/>
  </w:num>
  <w:num w:numId="36" w16cid:durableId="859509602">
    <w:abstractNumId w:val="15"/>
  </w:num>
  <w:num w:numId="37" w16cid:durableId="208059477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FC7"/>
    <w:rsid w:val="00000165"/>
    <w:rsid w:val="00025D19"/>
    <w:rsid w:val="00026B91"/>
    <w:rsid w:val="000379C7"/>
    <w:rsid w:val="00047900"/>
    <w:rsid w:val="0006673A"/>
    <w:rsid w:val="000674CF"/>
    <w:rsid w:val="000738C3"/>
    <w:rsid w:val="000747CD"/>
    <w:rsid w:val="000751B0"/>
    <w:rsid w:val="00077513"/>
    <w:rsid w:val="000928D3"/>
    <w:rsid w:val="000B6005"/>
    <w:rsid w:val="000B67F4"/>
    <w:rsid w:val="000C358B"/>
    <w:rsid w:val="000C61EB"/>
    <w:rsid w:val="000C79E5"/>
    <w:rsid w:val="000D5CE6"/>
    <w:rsid w:val="000D7CFF"/>
    <w:rsid w:val="000E2EE3"/>
    <w:rsid w:val="000F1E9F"/>
    <w:rsid w:val="000F445E"/>
    <w:rsid w:val="000F47F5"/>
    <w:rsid w:val="001114C7"/>
    <w:rsid w:val="00111558"/>
    <w:rsid w:val="00111EC2"/>
    <w:rsid w:val="00113B02"/>
    <w:rsid w:val="00117953"/>
    <w:rsid w:val="001244BC"/>
    <w:rsid w:val="001337CD"/>
    <w:rsid w:val="001351D4"/>
    <w:rsid w:val="00143C44"/>
    <w:rsid w:val="0015581C"/>
    <w:rsid w:val="00167CE3"/>
    <w:rsid w:val="00170CC0"/>
    <w:rsid w:val="00171CFB"/>
    <w:rsid w:val="00173AB5"/>
    <w:rsid w:val="001754F3"/>
    <w:rsid w:val="00177305"/>
    <w:rsid w:val="0018010F"/>
    <w:rsid w:val="00196CCA"/>
    <w:rsid w:val="00197F94"/>
    <w:rsid w:val="001A18E5"/>
    <w:rsid w:val="001B04C4"/>
    <w:rsid w:val="001B0AD3"/>
    <w:rsid w:val="001B6153"/>
    <w:rsid w:val="001C1412"/>
    <w:rsid w:val="001C46BD"/>
    <w:rsid w:val="001C6988"/>
    <w:rsid w:val="001D033A"/>
    <w:rsid w:val="001D2CD3"/>
    <w:rsid w:val="001D6CF2"/>
    <w:rsid w:val="001E0F1B"/>
    <w:rsid w:val="001F058D"/>
    <w:rsid w:val="001F4163"/>
    <w:rsid w:val="001F6439"/>
    <w:rsid w:val="001F7E21"/>
    <w:rsid w:val="00201338"/>
    <w:rsid w:val="00201CFE"/>
    <w:rsid w:val="00205210"/>
    <w:rsid w:val="002102AF"/>
    <w:rsid w:val="00225239"/>
    <w:rsid w:val="002312C2"/>
    <w:rsid w:val="00240851"/>
    <w:rsid w:val="002560AC"/>
    <w:rsid w:val="00263A17"/>
    <w:rsid w:val="00277F9F"/>
    <w:rsid w:val="0029248B"/>
    <w:rsid w:val="002A305E"/>
    <w:rsid w:val="002A4D20"/>
    <w:rsid w:val="002A7AF8"/>
    <w:rsid w:val="002C737D"/>
    <w:rsid w:val="002D1B21"/>
    <w:rsid w:val="002D3071"/>
    <w:rsid w:val="002D6F1E"/>
    <w:rsid w:val="002E03BE"/>
    <w:rsid w:val="002E0884"/>
    <w:rsid w:val="002F208A"/>
    <w:rsid w:val="00300950"/>
    <w:rsid w:val="0030518B"/>
    <w:rsid w:val="00313197"/>
    <w:rsid w:val="00314D54"/>
    <w:rsid w:val="00317AF9"/>
    <w:rsid w:val="00322BE7"/>
    <w:rsid w:val="00323AA4"/>
    <w:rsid w:val="003267E3"/>
    <w:rsid w:val="00351000"/>
    <w:rsid w:val="00353C66"/>
    <w:rsid w:val="00360139"/>
    <w:rsid w:val="00365CB5"/>
    <w:rsid w:val="00370FDE"/>
    <w:rsid w:val="00376019"/>
    <w:rsid w:val="00380A81"/>
    <w:rsid w:val="00385E88"/>
    <w:rsid w:val="0039350D"/>
    <w:rsid w:val="00393A6D"/>
    <w:rsid w:val="00397203"/>
    <w:rsid w:val="003A757E"/>
    <w:rsid w:val="003B0AD4"/>
    <w:rsid w:val="003B0F3C"/>
    <w:rsid w:val="003D50F2"/>
    <w:rsid w:val="003D6798"/>
    <w:rsid w:val="003F0E92"/>
    <w:rsid w:val="003F40FC"/>
    <w:rsid w:val="004001F5"/>
    <w:rsid w:val="00440479"/>
    <w:rsid w:val="00451E84"/>
    <w:rsid w:val="004544D2"/>
    <w:rsid w:val="0046248A"/>
    <w:rsid w:val="00466DA5"/>
    <w:rsid w:val="004704B6"/>
    <w:rsid w:val="00487723"/>
    <w:rsid w:val="00495FA2"/>
    <w:rsid w:val="00496A69"/>
    <w:rsid w:val="00496F31"/>
    <w:rsid w:val="00497FF2"/>
    <w:rsid w:val="004A0FF3"/>
    <w:rsid w:val="004A3FA2"/>
    <w:rsid w:val="004A667F"/>
    <w:rsid w:val="004B3C46"/>
    <w:rsid w:val="004B4200"/>
    <w:rsid w:val="004C080C"/>
    <w:rsid w:val="004E16ED"/>
    <w:rsid w:val="004E4975"/>
    <w:rsid w:val="004E6386"/>
    <w:rsid w:val="004F6CE6"/>
    <w:rsid w:val="004F77A1"/>
    <w:rsid w:val="0050566D"/>
    <w:rsid w:val="00523900"/>
    <w:rsid w:val="00524B02"/>
    <w:rsid w:val="005341A4"/>
    <w:rsid w:val="00535182"/>
    <w:rsid w:val="00537729"/>
    <w:rsid w:val="005377AB"/>
    <w:rsid w:val="00561CD9"/>
    <w:rsid w:val="0057088E"/>
    <w:rsid w:val="00570D6D"/>
    <w:rsid w:val="00574A56"/>
    <w:rsid w:val="00580575"/>
    <w:rsid w:val="00582B3A"/>
    <w:rsid w:val="00584F6F"/>
    <w:rsid w:val="00587A18"/>
    <w:rsid w:val="005939D7"/>
    <w:rsid w:val="00597984"/>
    <w:rsid w:val="005A76C5"/>
    <w:rsid w:val="005B3013"/>
    <w:rsid w:val="005C5E92"/>
    <w:rsid w:val="005C769B"/>
    <w:rsid w:val="005D2859"/>
    <w:rsid w:val="005D7D37"/>
    <w:rsid w:val="005E0DBB"/>
    <w:rsid w:val="00601280"/>
    <w:rsid w:val="00607BD4"/>
    <w:rsid w:val="0061440F"/>
    <w:rsid w:val="00621124"/>
    <w:rsid w:val="00625453"/>
    <w:rsid w:val="00625F84"/>
    <w:rsid w:val="00626EE7"/>
    <w:rsid w:val="006310DB"/>
    <w:rsid w:val="006339F3"/>
    <w:rsid w:val="00646BE0"/>
    <w:rsid w:val="006501E0"/>
    <w:rsid w:val="00651F93"/>
    <w:rsid w:val="00654889"/>
    <w:rsid w:val="006636A3"/>
    <w:rsid w:val="0067259C"/>
    <w:rsid w:val="00685BC8"/>
    <w:rsid w:val="006B0638"/>
    <w:rsid w:val="006B23E3"/>
    <w:rsid w:val="006B6030"/>
    <w:rsid w:val="006B757B"/>
    <w:rsid w:val="006D6F21"/>
    <w:rsid w:val="006E7F48"/>
    <w:rsid w:val="006F1C67"/>
    <w:rsid w:val="006F54D1"/>
    <w:rsid w:val="00707BA3"/>
    <w:rsid w:val="007127B4"/>
    <w:rsid w:val="00712940"/>
    <w:rsid w:val="00712E1E"/>
    <w:rsid w:val="00713D0E"/>
    <w:rsid w:val="007162A5"/>
    <w:rsid w:val="00720A83"/>
    <w:rsid w:val="00722C8C"/>
    <w:rsid w:val="007363A4"/>
    <w:rsid w:val="007536CE"/>
    <w:rsid w:val="0075611D"/>
    <w:rsid w:val="007605B9"/>
    <w:rsid w:val="00762129"/>
    <w:rsid w:val="0076248F"/>
    <w:rsid w:val="00763FC7"/>
    <w:rsid w:val="00765509"/>
    <w:rsid w:val="0076579A"/>
    <w:rsid w:val="00770155"/>
    <w:rsid w:val="007945B8"/>
    <w:rsid w:val="007A2CD7"/>
    <w:rsid w:val="007B146B"/>
    <w:rsid w:val="007B2AC5"/>
    <w:rsid w:val="007B2FE7"/>
    <w:rsid w:val="007B6690"/>
    <w:rsid w:val="007E0C3B"/>
    <w:rsid w:val="007E4485"/>
    <w:rsid w:val="00800DD8"/>
    <w:rsid w:val="008015DB"/>
    <w:rsid w:val="00803874"/>
    <w:rsid w:val="0080531A"/>
    <w:rsid w:val="00810951"/>
    <w:rsid w:val="0081639C"/>
    <w:rsid w:val="008415B1"/>
    <w:rsid w:val="008434C2"/>
    <w:rsid w:val="0084785E"/>
    <w:rsid w:val="008608EC"/>
    <w:rsid w:val="00871DEA"/>
    <w:rsid w:val="0087303E"/>
    <w:rsid w:val="0087323F"/>
    <w:rsid w:val="0088680D"/>
    <w:rsid w:val="00886BB0"/>
    <w:rsid w:val="00891983"/>
    <w:rsid w:val="0089451A"/>
    <w:rsid w:val="00895DE6"/>
    <w:rsid w:val="008A762E"/>
    <w:rsid w:val="008B0290"/>
    <w:rsid w:val="008B32E7"/>
    <w:rsid w:val="008B4263"/>
    <w:rsid w:val="008E08BD"/>
    <w:rsid w:val="00900C26"/>
    <w:rsid w:val="00903BE4"/>
    <w:rsid w:val="009068A2"/>
    <w:rsid w:val="009205FE"/>
    <w:rsid w:val="00920AD7"/>
    <w:rsid w:val="009218DF"/>
    <w:rsid w:val="0092192F"/>
    <w:rsid w:val="00927237"/>
    <w:rsid w:val="00936D78"/>
    <w:rsid w:val="009451F1"/>
    <w:rsid w:val="00952EEF"/>
    <w:rsid w:val="00955576"/>
    <w:rsid w:val="00956B5C"/>
    <w:rsid w:val="0096608A"/>
    <w:rsid w:val="00992F9B"/>
    <w:rsid w:val="009A4B57"/>
    <w:rsid w:val="009B33AA"/>
    <w:rsid w:val="009B3EAD"/>
    <w:rsid w:val="009F3D77"/>
    <w:rsid w:val="009F4577"/>
    <w:rsid w:val="009F466F"/>
    <w:rsid w:val="009F7BFB"/>
    <w:rsid w:val="00A00EF1"/>
    <w:rsid w:val="00A02AF9"/>
    <w:rsid w:val="00A02BA4"/>
    <w:rsid w:val="00A1020B"/>
    <w:rsid w:val="00A10B1F"/>
    <w:rsid w:val="00A114AE"/>
    <w:rsid w:val="00A16E4C"/>
    <w:rsid w:val="00A2079A"/>
    <w:rsid w:val="00A227B0"/>
    <w:rsid w:val="00A22B44"/>
    <w:rsid w:val="00A25130"/>
    <w:rsid w:val="00A41FC8"/>
    <w:rsid w:val="00A551EE"/>
    <w:rsid w:val="00A563B6"/>
    <w:rsid w:val="00A73BBA"/>
    <w:rsid w:val="00A809E0"/>
    <w:rsid w:val="00A81823"/>
    <w:rsid w:val="00A91F20"/>
    <w:rsid w:val="00A9438A"/>
    <w:rsid w:val="00AB0256"/>
    <w:rsid w:val="00AB39B4"/>
    <w:rsid w:val="00AB50A6"/>
    <w:rsid w:val="00AC596E"/>
    <w:rsid w:val="00AD1CC3"/>
    <w:rsid w:val="00AD5EAC"/>
    <w:rsid w:val="00AE29F8"/>
    <w:rsid w:val="00AF7CAA"/>
    <w:rsid w:val="00B01140"/>
    <w:rsid w:val="00B02003"/>
    <w:rsid w:val="00B06CB8"/>
    <w:rsid w:val="00B154E2"/>
    <w:rsid w:val="00B15A52"/>
    <w:rsid w:val="00B257D7"/>
    <w:rsid w:val="00B31E3D"/>
    <w:rsid w:val="00B4506B"/>
    <w:rsid w:val="00B4579A"/>
    <w:rsid w:val="00B502E9"/>
    <w:rsid w:val="00B755C2"/>
    <w:rsid w:val="00B845EA"/>
    <w:rsid w:val="00B91A9B"/>
    <w:rsid w:val="00B972A8"/>
    <w:rsid w:val="00BA1DF9"/>
    <w:rsid w:val="00BA6214"/>
    <w:rsid w:val="00BB7083"/>
    <w:rsid w:val="00BD7BAC"/>
    <w:rsid w:val="00BF20DC"/>
    <w:rsid w:val="00BF4AE2"/>
    <w:rsid w:val="00BF4E47"/>
    <w:rsid w:val="00C01D54"/>
    <w:rsid w:val="00C21448"/>
    <w:rsid w:val="00C21965"/>
    <w:rsid w:val="00C23D44"/>
    <w:rsid w:val="00C4109C"/>
    <w:rsid w:val="00C41382"/>
    <w:rsid w:val="00C43929"/>
    <w:rsid w:val="00C458F3"/>
    <w:rsid w:val="00C464EE"/>
    <w:rsid w:val="00C509B2"/>
    <w:rsid w:val="00C51160"/>
    <w:rsid w:val="00C544D3"/>
    <w:rsid w:val="00C60A2C"/>
    <w:rsid w:val="00C63E9D"/>
    <w:rsid w:val="00C6549A"/>
    <w:rsid w:val="00C8225E"/>
    <w:rsid w:val="00C90F27"/>
    <w:rsid w:val="00C9728C"/>
    <w:rsid w:val="00CB32E1"/>
    <w:rsid w:val="00CB6B88"/>
    <w:rsid w:val="00CC6B42"/>
    <w:rsid w:val="00CD0076"/>
    <w:rsid w:val="00CE0052"/>
    <w:rsid w:val="00CE4656"/>
    <w:rsid w:val="00CF12C2"/>
    <w:rsid w:val="00CF2C4B"/>
    <w:rsid w:val="00CF4248"/>
    <w:rsid w:val="00CF6476"/>
    <w:rsid w:val="00CF7EAC"/>
    <w:rsid w:val="00D00055"/>
    <w:rsid w:val="00D0414F"/>
    <w:rsid w:val="00D10ACB"/>
    <w:rsid w:val="00D23433"/>
    <w:rsid w:val="00D23DE1"/>
    <w:rsid w:val="00D24707"/>
    <w:rsid w:val="00D325E4"/>
    <w:rsid w:val="00D334D1"/>
    <w:rsid w:val="00D406F1"/>
    <w:rsid w:val="00D42DF1"/>
    <w:rsid w:val="00D46C99"/>
    <w:rsid w:val="00D5252F"/>
    <w:rsid w:val="00D55892"/>
    <w:rsid w:val="00D566A7"/>
    <w:rsid w:val="00D621EE"/>
    <w:rsid w:val="00D627B2"/>
    <w:rsid w:val="00D641EA"/>
    <w:rsid w:val="00D64A0E"/>
    <w:rsid w:val="00D743F2"/>
    <w:rsid w:val="00D74B8B"/>
    <w:rsid w:val="00D80447"/>
    <w:rsid w:val="00D806C2"/>
    <w:rsid w:val="00DA112E"/>
    <w:rsid w:val="00DB4B53"/>
    <w:rsid w:val="00DC3598"/>
    <w:rsid w:val="00DC5D60"/>
    <w:rsid w:val="00DC72BF"/>
    <w:rsid w:val="00DD399C"/>
    <w:rsid w:val="00DD3A26"/>
    <w:rsid w:val="00DD6F16"/>
    <w:rsid w:val="00DE05F1"/>
    <w:rsid w:val="00E010DC"/>
    <w:rsid w:val="00E07186"/>
    <w:rsid w:val="00E11A44"/>
    <w:rsid w:val="00E246C3"/>
    <w:rsid w:val="00E317C5"/>
    <w:rsid w:val="00E355CE"/>
    <w:rsid w:val="00E40D78"/>
    <w:rsid w:val="00E45961"/>
    <w:rsid w:val="00E45C2A"/>
    <w:rsid w:val="00E62369"/>
    <w:rsid w:val="00E62C46"/>
    <w:rsid w:val="00E64E89"/>
    <w:rsid w:val="00E66D0F"/>
    <w:rsid w:val="00E6717F"/>
    <w:rsid w:val="00E8011C"/>
    <w:rsid w:val="00E93A97"/>
    <w:rsid w:val="00E97B51"/>
    <w:rsid w:val="00E97BD7"/>
    <w:rsid w:val="00EA2482"/>
    <w:rsid w:val="00EA302B"/>
    <w:rsid w:val="00EA3C63"/>
    <w:rsid w:val="00EA4CE8"/>
    <w:rsid w:val="00EA580E"/>
    <w:rsid w:val="00EA589B"/>
    <w:rsid w:val="00EB2BE0"/>
    <w:rsid w:val="00EB3B44"/>
    <w:rsid w:val="00EB7DAD"/>
    <w:rsid w:val="00EC176A"/>
    <w:rsid w:val="00ED01E9"/>
    <w:rsid w:val="00ED0F63"/>
    <w:rsid w:val="00ED5543"/>
    <w:rsid w:val="00EE2DA8"/>
    <w:rsid w:val="00EE7314"/>
    <w:rsid w:val="00EF3079"/>
    <w:rsid w:val="00F00E46"/>
    <w:rsid w:val="00F024C6"/>
    <w:rsid w:val="00F0641D"/>
    <w:rsid w:val="00F13135"/>
    <w:rsid w:val="00F15E9D"/>
    <w:rsid w:val="00F17293"/>
    <w:rsid w:val="00F27DD7"/>
    <w:rsid w:val="00F32D77"/>
    <w:rsid w:val="00F33E5B"/>
    <w:rsid w:val="00F366C5"/>
    <w:rsid w:val="00F42749"/>
    <w:rsid w:val="00F4306A"/>
    <w:rsid w:val="00F51242"/>
    <w:rsid w:val="00F63229"/>
    <w:rsid w:val="00F632B6"/>
    <w:rsid w:val="00F7097C"/>
    <w:rsid w:val="00F71C55"/>
    <w:rsid w:val="00F812F2"/>
    <w:rsid w:val="00F8695F"/>
    <w:rsid w:val="00F92CDF"/>
    <w:rsid w:val="00F955B9"/>
    <w:rsid w:val="00FB1BF2"/>
    <w:rsid w:val="00FB34D5"/>
    <w:rsid w:val="00FB3B45"/>
    <w:rsid w:val="00FD2106"/>
    <w:rsid w:val="00FD3B49"/>
    <w:rsid w:val="00FD4339"/>
    <w:rsid w:val="00FD59FB"/>
    <w:rsid w:val="00FE232B"/>
    <w:rsid w:val="00FE2F83"/>
    <w:rsid w:val="00FE3AAC"/>
    <w:rsid w:val="00FE5F26"/>
    <w:rsid w:val="00FF1DE4"/>
    <w:rsid w:val="00FF5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770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D00055"/>
    <w:pPr>
      <w:spacing w:after="15" w:line="249" w:lineRule="auto"/>
      <w:ind w:left="850"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0"/>
      <w:outlineLvl w:val="0"/>
    </w:pPr>
    <w:rPr>
      <w:rFonts w:ascii="Arial" w:eastAsia="Arial" w:hAnsi="Arial" w:cs="Arial"/>
      <w:color w:val="000000"/>
      <w:sz w:val="28"/>
    </w:rPr>
  </w:style>
  <w:style w:type="paragraph" w:styleId="Heading2">
    <w:name w:val="heading 2"/>
    <w:next w:val="Normal"/>
    <w:link w:val="Heading2Char"/>
    <w:uiPriority w:val="9"/>
    <w:unhideWhenUsed/>
    <w:qFormat/>
    <w:pPr>
      <w:keepNext/>
      <w:keepLines/>
      <w:spacing w:after="87"/>
      <w:ind w:left="110"/>
      <w:outlineLvl w:val="1"/>
    </w:pPr>
    <w:rPr>
      <w:rFonts w:ascii="Arial" w:eastAsia="Arial" w:hAnsi="Arial" w:cs="Arial"/>
      <w:b/>
      <w:color w:val="000000"/>
      <w:sz w:val="20"/>
    </w:rPr>
  </w:style>
  <w:style w:type="paragraph" w:styleId="Heading3">
    <w:name w:val="heading 3"/>
    <w:basedOn w:val="Normal"/>
    <w:next w:val="Normal"/>
    <w:link w:val="Heading3Char"/>
    <w:uiPriority w:val="9"/>
    <w:semiHidden/>
    <w:unhideWhenUsed/>
    <w:qFormat/>
    <w:rsid w:val="00DC3598"/>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0"/>
    </w:rPr>
  </w:style>
  <w:style w:type="character" w:customStyle="1" w:styleId="Heading1Char">
    <w:name w:val="Heading 1 Char"/>
    <w:link w:val="Heading1"/>
    <w:rPr>
      <w:rFonts w:ascii="Arial" w:eastAsia="Arial" w:hAnsi="Arial" w:cs="Arial"/>
      <w:color w:val="000000"/>
      <w:sz w:val="28"/>
    </w:rPr>
  </w:style>
  <w:style w:type="paragraph" w:styleId="Header">
    <w:name w:val="header"/>
    <w:basedOn w:val="Normal"/>
    <w:link w:val="HeaderChar"/>
    <w:uiPriority w:val="99"/>
    <w:semiHidden/>
    <w:unhideWhenUsed/>
    <w:rsid w:val="00143C4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43C44"/>
    <w:rPr>
      <w:rFonts w:ascii="Arial" w:eastAsia="Arial" w:hAnsi="Arial" w:cs="Arial"/>
      <w:color w:val="000000"/>
      <w:sz w:val="24"/>
    </w:rPr>
  </w:style>
  <w:style w:type="paragraph" w:styleId="Footer">
    <w:name w:val="footer"/>
    <w:basedOn w:val="Normal"/>
    <w:link w:val="FooterChar"/>
    <w:uiPriority w:val="99"/>
    <w:unhideWhenUsed/>
    <w:rsid w:val="00143C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3C44"/>
    <w:rPr>
      <w:rFonts w:ascii="Arial" w:eastAsia="Arial" w:hAnsi="Arial" w:cs="Arial"/>
      <w:color w:val="000000"/>
      <w:sz w:val="24"/>
    </w:rPr>
  </w:style>
  <w:style w:type="character" w:styleId="CommentReference">
    <w:name w:val="annotation reference"/>
    <w:basedOn w:val="DefaultParagraphFont"/>
    <w:uiPriority w:val="99"/>
    <w:unhideWhenUsed/>
    <w:rsid w:val="00651F93"/>
    <w:rPr>
      <w:sz w:val="16"/>
      <w:szCs w:val="16"/>
    </w:rPr>
  </w:style>
  <w:style w:type="paragraph" w:styleId="CommentText">
    <w:name w:val="annotation text"/>
    <w:basedOn w:val="Normal"/>
    <w:link w:val="CommentTextChar"/>
    <w:uiPriority w:val="99"/>
    <w:unhideWhenUsed/>
    <w:rsid w:val="00651F93"/>
    <w:pPr>
      <w:spacing w:line="240" w:lineRule="auto"/>
    </w:pPr>
    <w:rPr>
      <w:sz w:val="20"/>
      <w:szCs w:val="20"/>
    </w:rPr>
  </w:style>
  <w:style w:type="character" w:customStyle="1" w:styleId="CommentTextChar">
    <w:name w:val="Comment Text Char"/>
    <w:basedOn w:val="DefaultParagraphFont"/>
    <w:link w:val="CommentText"/>
    <w:uiPriority w:val="99"/>
    <w:rsid w:val="00651F93"/>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651F93"/>
    <w:rPr>
      <w:b/>
      <w:bCs/>
    </w:rPr>
  </w:style>
  <w:style w:type="character" w:customStyle="1" w:styleId="CommentSubjectChar">
    <w:name w:val="Comment Subject Char"/>
    <w:basedOn w:val="CommentTextChar"/>
    <w:link w:val="CommentSubject"/>
    <w:uiPriority w:val="99"/>
    <w:semiHidden/>
    <w:rsid w:val="00651F93"/>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651F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1F93"/>
    <w:rPr>
      <w:rFonts w:ascii="Segoe UI" w:eastAsia="Arial" w:hAnsi="Segoe UI" w:cs="Segoe UI"/>
      <w:color w:val="000000"/>
      <w:sz w:val="18"/>
      <w:szCs w:val="18"/>
    </w:rPr>
  </w:style>
  <w:style w:type="paragraph" w:styleId="ListParagraph">
    <w:name w:val="List Paragraph"/>
    <w:basedOn w:val="Normal"/>
    <w:link w:val="ListParagraphChar"/>
    <w:uiPriority w:val="34"/>
    <w:qFormat/>
    <w:rsid w:val="00651F93"/>
    <w:pPr>
      <w:ind w:left="720"/>
      <w:contextualSpacing/>
    </w:pPr>
  </w:style>
  <w:style w:type="table" w:styleId="TableGrid">
    <w:name w:val="Table Grid"/>
    <w:basedOn w:val="TableNormal"/>
    <w:uiPriority w:val="39"/>
    <w:rsid w:val="00651F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DC3598"/>
    <w:rPr>
      <w:rFonts w:asciiTheme="majorHAnsi" w:eastAsiaTheme="majorEastAsia" w:hAnsiTheme="majorHAnsi" w:cstheme="majorBidi"/>
      <w:color w:val="1F3763" w:themeColor="accent1" w:themeShade="7F"/>
      <w:sz w:val="24"/>
      <w:szCs w:val="24"/>
    </w:rPr>
  </w:style>
  <w:style w:type="paragraph" w:styleId="Revision">
    <w:name w:val="Revision"/>
    <w:hidden/>
    <w:uiPriority w:val="99"/>
    <w:semiHidden/>
    <w:rsid w:val="000674CF"/>
    <w:pPr>
      <w:spacing w:after="0" w:line="240" w:lineRule="auto"/>
    </w:pPr>
    <w:rPr>
      <w:rFonts w:ascii="Arial" w:eastAsia="Arial" w:hAnsi="Arial" w:cs="Arial"/>
      <w:color w:val="000000"/>
      <w:sz w:val="24"/>
    </w:rPr>
  </w:style>
  <w:style w:type="paragraph" w:styleId="FootnoteText">
    <w:name w:val="footnote text"/>
    <w:basedOn w:val="Normal"/>
    <w:link w:val="FootnoteTextChar"/>
    <w:uiPriority w:val="99"/>
    <w:semiHidden/>
    <w:unhideWhenUsed/>
    <w:rsid w:val="00FE5F2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E5F26"/>
    <w:rPr>
      <w:rFonts w:ascii="Arial" w:eastAsia="Arial" w:hAnsi="Arial" w:cs="Arial"/>
      <w:color w:val="000000"/>
      <w:sz w:val="20"/>
      <w:szCs w:val="20"/>
    </w:rPr>
  </w:style>
  <w:style w:type="character" w:styleId="FootnoteReference">
    <w:name w:val="footnote reference"/>
    <w:basedOn w:val="DefaultParagraphFont"/>
    <w:uiPriority w:val="99"/>
    <w:semiHidden/>
    <w:unhideWhenUsed/>
    <w:rsid w:val="00FE5F26"/>
    <w:rPr>
      <w:vertAlign w:val="superscript"/>
    </w:rPr>
  </w:style>
  <w:style w:type="paragraph" w:styleId="NoSpacing">
    <w:name w:val="No Spacing"/>
    <w:uiPriority w:val="1"/>
    <w:qFormat/>
    <w:rsid w:val="00167CE3"/>
    <w:pPr>
      <w:spacing w:after="0" w:line="240" w:lineRule="auto"/>
    </w:pPr>
    <w:rPr>
      <w:rFonts w:eastAsiaTheme="minorHAnsi"/>
    </w:rPr>
  </w:style>
  <w:style w:type="paragraph" w:customStyle="1" w:styleId="DocID">
    <w:name w:val="DocID"/>
    <w:basedOn w:val="Footer"/>
    <w:next w:val="Footer"/>
    <w:link w:val="DocIDChar"/>
    <w:rsid w:val="00F8695F"/>
    <w:pPr>
      <w:tabs>
        <w:tab w:val="clear" w:pos="4680"/>
        <w:tab w:val="clear" w:pos="9360"/>
      </w:tabs>
      <w:ind w:left="0" w:firstLine="0"/>
      <w:jc w:val="right"/>
    </w:pPr>
    <w:rPr>
      <w:rFonts w:ascii="Times New Roman" w:eastAsia="Times New Roman" w:hAnsi="Times New Roman" w:cs="Times New Roman"/>
      <w:color w:val="auto"/>
      <w:sz w:val="18"/>
      <w:szCs w:val="20"/>
    </w:rPr>
  </w:style>
  <w:style w:type="character" w:customStyle="1" w:styleId="ListParagraphChar">
    <w:name w:val="List Paragraph Char"/>
    <w:basedOn w:val="DefaultParagraphFont"/>
    <w:link w:val="ListParagraph"/>
    <w:uiPriority w:val="34"/>
    <w:rsid w:val="00F8695F"/>
    <w:rPr>
      <w:rFonts w:ascii="Arial" w:eastAsia="Arial" w:hAnsi="Arial" w:cs="Arial"/>
      <w:color w:val="000000"/>
      <w:sz w:val="24"/>
    </w:rPr>
  </w:style>
  <w:style w:type="character" w:customStyle="1" w:styleId="DocIDChar">
    <w:name w:val="DocID Char"/>
    <w:basedOn w:val="ListParagraphChar"/>
    <w:link w:val="DocID"/>
    <w:rsid w:val="00F8695F"/>
    <w:rPr>
      <w:rFonts w:ascii="Times New Roman" w:eastAsia="Times New Roman" w:hAnsi="Times New Roman" w:cs="Times New Roman"/>
      <w:color w:val="000000"/>
      <w:sz w:val="18"/>
      <w:szCs w:val="20"/>
      <w:lang w:val="en-US" w:eastAsia="en-US"/>
    </w:rPr>
  </w:style>
  <w:style w:type="character" w:styleId="Hyperlink">
    <w:name w:val="Hyperlink"/>
    <w:basedOn w:val="DefaultParagraphFont"/>
    <w:uiPriority w:val="99"/>
    <w:unhideWhenUsed/>
    <w:rsid w:val="0076248F"/>
    <w:rPr>
      <w:color w:val="0563C1" w:themeColor="hyperlink"/>
      <w:u w:val="single"/>
    </w:rPr>
  </w:style>
  <w:style w:type="character" w:styleId="UnresolvedMention">
    <w:name w:val="Unresolved Mention"/>
    <w:basedOn w:val="DefaultParagraphFont"/>
    <w:uiPriority w:val="99"/>
    <w:rsid w:val="0076248F"/>
    <w:rPr>
      <w:color w:val="605E5C"/>
      <w:shd w:val="clear" w:color="auto" w:fill="E1DFDD"/>
    </w:rPr>
  </w:style>
  <w:style w:type="paragraph" w:styleId="BodyText">
    <w:name w:val="Body Text"/>
    <w:basedOn w:val="Normal"/>
    <w:link w:val="BodyTextChar"/>
    <w:uiPriority w:val="1"/>
    <w:qFormat/>
    <w:rsid w:val="008E08BD"/>
    <w:pPr>
      <w:widowControl w:val="0"/>
      <w:autoSpaceDE w:val="0"/>
      <w:autoSpaceDN w:val="0"/>
      <w:spacing w:after="0" w:line="240" w:lineRule="auto"/>
      <w:ind w:left="0" w:firstLine="0"/>
    </w:pPr>
    <w:rPr>
      <w:color w:val="auto"/>
      <w:sz w:val="19"/>
      <w:szCs w:val="19"/>
    </w:rPr>
  </w:style>
  <w:style w:type="character" w:customStyle="1" w:styleId="BodyTextChar">
    <w:name w:val="Body Text Char"/>
    <w:basedOn w:val="DefaultParagraphFont"/>
    <w:link w:val="BodyText"/>
    <w:uiPriority w:val="1"/>
    <w:rsid w:val="008E08BD"/>
    <w:rPr>
      <w:rFonts w:ascii="Arial" w:eastAsia="Arial" w:hAnsi="Arial" w:cs="Arial"/>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C2FF4951D18A64689D033CDEF289623" ma:contentTypeVersion="14" ma:contentTypeDescription="Create a new document." ma:contentTypeScope="" ma:versionID="5d623f4f10669f507865f7a2f121bddd">
  <xsd:schema xmlns:xsd="http://www.w3.org/2001/XMLSchema" xmlns:xs="http://www.w3.org/2001/XMLSchema" xmlns:p="http://schemas.microsoft.com/office/2006/metadata/properties" xmlns:ns2="574adb53-9c2e-4131-8e5a-a33085418445" xmlns:ns3="df0b6a04-100d-4496-a2b2-54d3a3e57a33" targetNamespace="http://schemas.microsoft.com/office/2006/metadata/properties" ma:root="true" ma:fieldsID="29cc83bd19f919b92563a51f24d8157f" ns2:_="" ns3:_="">
    <xsd:import namespace="574adb53-9c2e-4131-8e5a-a33085418445"/>
    <xsd:import namespace="df0b6a04-100d-4496-a2b2-54d3a3e57a3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4adb53-9c2e-4131-8e5a-a330854184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928d2fe-39b8-4c4a-a039-a36feaa5b9c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f0b6a04-100d-4496-a2b2-54d3a3e57a33"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cde7385-4808-4b4c-8171-692cef927eb6}" ma:internalName="TaxCatchAll" ma:showField="CatchAllData" ma:web="df0b6a04-100d-4496-a2b2-54d3a3e5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ED6C9E-A8DD-480A-9D48-5183A793453C}">
  <ds:schemaRefs>
    <ds:schemaRef ds:uri="http://schemas.openxmlformats.org/officeDocument/2006/bibliography"/>
  </ds:schemaRefs>
</ds:datastoreItem>
</file>

<file path=customXml/itemProps2.xml><?xml version="1.0" encoding="utf-8"?>
<ds:datastoreItem xmlns:ds="http://schemas.openxmlformats.org/officeDocument/2006/customXml" ds:itemID="{D5BA14BF-9E26-4010-9832-BBCD66023646}"/>
</file>

<file path=customXml/itemProps3.xml><?xml version="1.0" encoding="utf-8"?>
<ds:datastoreItem xmlns:ds="http://schemas.openxmlformats.org/officeDocument/2006/customXml" ds:itemID="{17DCB1CD-5676-4DC4-9F6C-6406CA228449}"/>
</file>

<file path=docProps/app.xml><?xml version="1.0" encoding="utf-8"?>
<Properties xmlns="http://schemas.openxmlformats.org/officeDocument/2006/extended-properties" xmlns:vt="http://schemas.openxmlformats.org/officeDocument/2006/docPropsVTypes">
  <Template>Normal.dotm</Template>
  <TotalTime>0</TotalTime>
  <Pages>6</Pages>
  <Words>3075</Words>
  <Characters>17529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2022-08-05T02:02:00Z</dcterms:created>
  <dcterms:modified xsi:type="dcterms:W3CDTF">2022-08-05T19:49:00Z</dcterms:modified>
</cp:coreProperties>
</file>